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92" w:rsidRDefault="00D20192" w:rsidP="00D20192">
      <w:pPr>
        <w:pStyle w:val="30"/>
        <w:shd w:val="clear" w:color="auto" w:fill="auto"/>
      </w:pPr>
      <w:r>
        <w:t>Приложение</w:t>
      </w:r>
    </w:p>
    <w:p w:rsidR="00D20192" w:rsidRDefault="00D20192" w:rsidP="00D20192">
      <w:pPr>
        <w:pStyle w:val="40"/>
        <w:shd w:val="clear" w:color="auto" w:fill="auto"/>
        <w:ind w:firstLine="0"/>
      </w:pPr>
      <w:r>
        <w:t xml:space="preserve">к адаптированной основной </w:t>
      </w:r>
    </w:p>
    <w:p w:rsidR="00D20192" w:rsidRDefault="00D20192" w:rsidP="00D20192">
      <w:pPr>
        <w:pStyle w:val="40"/>
        <w:shd w:val="clear" w:color="auto" w:fill="auto"/>
        <w:ind w:firstLine="0"/>
      </w:pPr>
      <w:r>
        <w:t xml:space="preserve">общеобразовательной программе </w:t>
      </w:r>
    </w:p>
    <w:p w:rsidR="00D20192" w:rsidRDefault="00D20192" w:rsidP="00D20192">
      <w:pPr>
        <w:pStyle w:val="40"/>
        <w:shd w:val="clear" w:color="auto" w:fill="auto"/>
        <w:ind w:firstLine="0"/>
      </w:pPr>
      <w:r>
        <w:t xml:space="preserve">начального общего образования </w:t>
      </w:r>
    </w:p>
    <w:p w:rsidR="00D20192" w:rsidRDefault="00D20192" w:rsidP="00D20192">
      <w:pPr>
        <w:pStyle w:val="40"/>
        <w:shd w:val="clear" w:color="auto" w:fill="auto"/>
        <w:ind w:firstLine="0"/>
      </w:pPr>
      <w:r>
        <w:t>обучающихся с задержкой психического</w:t>
      </w:r>
    </w:p>
    <w:p w:rsidR="00D20192" w:rsidRDefault="00D20192" w:rsidP="00D20192">
      <w:pPr>
        <w:pStyle w:val="40"/>
        <w:shd w:val="clear" w:color="auto" w:fill="auto"/>
        <w:ind w:firstLine="0"/>
      </w:pPr>
      <w:r>
        <w:t xml:space="preserve"> развития (вариант 7.1)</w:t>
      </w:r>
    </w:p>
    <w:p w:rsidR="00D20192" w:rsidRPr="00F426C2" w:rsidRDefault="00D20192" w:rsidP="00D20192">
      <w:pPr>
        <w:ind w:left="2840"/>
        <w:jc w:val="right"/>
        <w:rPr>
          <w:color w:val="FF0000"/>
        </w:rPr>
      </w:pPr>
    </w:p>
    <w:p w:rsidR="00D20192" w:rsidRDefault="00D20192" w:rsidP="00D20192">
      <w:pPr>
        <w:tabs>
          <w:tab w:val="left" w:pos="3345"/>
        </w:tabs>
        <w:jc w:val="right"/>
      </w:pPr>
    </w:p>
    <w:p w:rsidR="00D20192" w:rsidRDefault="00D20192" w:rsidP="00D20192">
      <w:pPr>
        <w:tabs>
          <w:tab w:val="left" w:pos="3345"/>
        </w:tabs>
        <w:jc w:val="right"/>
      </w:pPr>
    </w:p>
    <w:p w:rsidR="00D20192" w:rsidRDefault="00D20192" w:rsidP="00D20192">
      <w:pPr>
        <w:tabs>
          <w:tab w:val="left" w:pos="4669"/>
        </w:tabs>
        <w:jc w:val="both"/>
      </w:pPr>
      <w:r>
        <w:rPr>
          <w:rStyle w:val="21"/>
        </w:rPr>
        <w:t>ПРИНЯТ</w:t>
      </w:r>
      <w:r>
        <w:rPr>
          <w:rStyle w:val="21"/>
        </w:rPr>
        <w:tab/>
        <w:t xml:space="preserve">        УТВЕРЖДЕН</w:t>
      </w:r>
    </w:p>
    <w:p w:rsidR="00D20192" w:rsidRDefault="00D20192" w:rsidP="00D20192">
      <w:pPr>
        <w:tabs>
          <w:tab w:val="left" w:pos="4669"/>
        </w:tabs>
        <w:jc w:val="both"/>
      </w:pPr>
      <w:r>
        <w:rPr>
          <w:rStyle w:val="21"/>
        </w:rPr>
        <w:t xml:space="preserve">на заседании Педагогического совета                     Приказом директора </w:t>
      </w:r>
    </w:p>
    <w:p w:rsidR="00D20192" w:rsidRDefault="00EA6851" w:rsidP="00D20192">
      <w:pPr>
        <w:tabs>
          <w:tab w:val="left" w:pos="4669"/>
        </w:tabs>
        <w:jc w:val="both"/>
        <w:rPr>
          <w:rStyle w:val="21"/>
        </w:rPr>
      </w:pPr>
      <w:r>
        <w:rPr>
          <w:rStyle w:val="21"/>
        </w:rPr>
        <w:t>протокол от «27» августа 2020</w:t>
      </w:r>
      <w:r w:rsidR="00D20192">
        <w:rPr>
          <w:rStyle w:val="21"/>
        </w:rPr>
        <w:t xml:space="preserve"> года № 1</w:t>
      </w:r>
      <w:r w:rsidR="00D20192">
        <w:rPr>
          <w:rStyle w:val="21"/>
        </w:rPr>
        <w:tab/>
        <w:t xml:space="preserve">       МКОУ «</w:t>
      </w:r>
      <w:proofErr w:type="spellStart"/>
      <w:r w:rsidR="00D20192">
        <w:rPr>
          <w:rStyle w:val="21"/>
        </w:rPr>
        <w:t>Лодейнопольская</w:t>
      </w:r>
      <w:proofErr w:type="spellEnd"/>
      <w:r w:rsidR="00D20192">
        <w:rPr>
          <w:rStyle w:val="21"/>
        </w:rPr>
        <w:t xml:space="preserve"> ООШ № 1»</w:t>
      </w:r>
    </w:p>
    <w:p w:rsidR="00D20192" w:rsidRDefault="00D20192" w:rsidP="00D20192">
      <w:pPr>
        <w:tabs>
          <w:tab w:val="left" w:pos="4669"/>
        </w:tabs>
        <w:jc w:val="both"/>
      </w:pPr>
      <w:r>
        <w:rPr>
          <w:rStyle w:val="21"/>
        </w:rPr>
        <w:t xml:space="preserve">                                                              </w:t>
      </w:r>
      <w:r w:rsidR="00AE6187">
        <w:rPr>
          <w:rStyle w:val="21"/>
        </w:rPr>
        <w:t xml:space="preserve">                          от «31</w:t>
      </w:r>
      <w:r>
        <w:rPr>
          <w:rStyle w:val="21"/>
        </w:rPr>
        <w:t>» августа</w:t>
      </w:r>
      <w:r w:rsidR="00EA6851">
        <w:rPr>
          <w:rStyle w:val="21"/>
        </w:rPr>
        <w:t xml:space="preserve"> 2020</w:t>
      </w:r>
      <w:r>
        <w:rPr>
          <w:rStyle w:val="21"/>
        </w:rPr>
        <w:t xml:space="preserve"> года № </w:t>
      </w:r>
      <w:r w:rsidR="00AE6187">
        <w:rPr>
          <w:rStyle w:val="21"/>
        </w:rPr>
        <w:t>154</w:t>
      </w:r>
    </w:p>
    <w:p w:rsidR="00B3770A" w:rsidRDefault="00B3770A">
      <w:pPr>
        <w:rPr>
          <w:sz w:val="24"/>
        </w:rPr>
      </w:pPr>
    </w:p>
    <w:p w:rsidR="00D20192" w:rsidRDefault="00D20192">
      <w:pPr>
        <w:rPr>
          <w:sz w:val="24"/>
        </w:rPr>
      </w:pPr>
    </w:p>
    <w:p w:rsidR="00D20192" w:rsidRDefault="00D20192">
      <w:pPr>
        <w:rPr>
          <w:sz w:val="24"/>
        </w:rPr>
      </w:pPr>
    </w:p>
    <w:p w:rsidR="00D20192" w:rsidRDefault="00D20192">
      <w:pPr>
        <w:rPr>
          <w:sz w:val="24"/>
        </w:rPr>
      </w:pPr>
    </w:p>
    <w:p w:rsidR="00D20192" w:rsidRDefault="00D20192">
      <w:pPr>
        <w:rPr>
          <w:sz w:val="24"/>
        </w:rPr>
      </w:pPr>
    </w:p>
    <w:p w:rsidR="00D20192" w:rsidRPr="00E7637C" w:rsidRDefault="00D20192" w:rsidP="00D20192">
      <w:pPr>
        <w:spacing w:line="360" w:lineRule="auto"/>
        <w:jc w:val="center"/>
        <w:rPr>
          <w:b/>
          <w:bCs/>
          <w:sz w:val="32"/>
        </w:rPr>
      </w:pPr>
      <w:r w:rsidRPr="00E7637C">
        <w:rPr>
          <w:b/>
          <w:bCs/>
          <w:sz w:val="32"/>
        </w:rPr>
        <w:t>УЧЕБНЫЙ ПЛАН</w:t>
      </w:r>
    </w:p>
    <w:p w:rsidR="00D20192" w:rsidRDefault="00D20192" w:rsidP="00D20192">
      <w:pPr>
        <w:spacing w:line="360" w:lineRule="auto"/>
        <w:jc w:val="center"/>
      </w:pPr>
      <w:r>
        <w:rPr>
          <w:b/>
          <w:bCs/>
          <w:sz w:val="32"/>
        </w:rPr>
        <w:t>начального общего образования</w:t>
      </w:r>
    </w:p>
    <w:p w:rsidR="00D20192" w:rsidRPr="00D20192" w:rsidRDefault="00D20192" w:rsidP="00D20192">
      <w:pPr>
        <w:spacing w:line="360" w:lineRule="auto"/>
        <w:jc w:val="center"/>
        <w:rPr>
          <w:b/>
          <w:bCs/>
          <w:sz w:val="48"/>
        </w:rPr>
      </w:pPr>
      <w:r w:rsidRPr="00D20192">
        <w:rPr>
          <w:b/>
          <w:sz w:val="32"/>
        </w:rPr>
        <w:t>обучающихся с задержкой психическог</w:t>
      </w:r>
      <w:r>
        <w:rPr>
          <w:b/>
          <w:sz w:val="32"/>
        </w:rPr>
        <w:t xml:space="preserve">о </w:t>
      </w:r>
      <w:r w:rsidRPr="00D20192">
        <w:rPr>
          <w:b/>
          <w:sz w:val="32"/>
        </w:rPr>
        <w:t>развития</w:t>
      </w:r>
    </w:p>
    <w:p w:rsidR="00D20192" w:rsidRPr="00E7637C" w:rsidRDefault="00D20192" w:rsidP="00D20192">
      <w:pPr>
        <w:spacing w:line="360" w:lineRule="auto"/>
        <w:jc w:val="center"/>
        <w:rPr>
          <w:b/>
          <w:bCs/>
          <w:sz w:val="28"/>
        </w:rPr>
      </w:pPr>
      <w:r w:rsidRPr="00E7637C">
        <w:rPr>
          <w:b/>
          <w:bCs/>
          <w:sz w:val="28"/>
        </w:rPr>
        <w:t>Муниципального казенного общеобразовательного учреждения</w:t>
      </w:r>
    </w:p>
    <w:p w:rsidR="00D20192" w:rsidRPr="00E7637C" w:rsidRDefault="00D20192" w:rsidP="00D20192">
      <w:pPr>
        <w:spacing w:line="360" w:lineRule="auto"/>
        <w:jc w:val="center"/>
        <w:rPr>
          <w:b/>
          <w:bCs/>
          <w:sz w:val="28"/>
        </w:rPr>
      </w:pPr>
      <w:r w:rsidRPr="00E7637C">
        <w:rPr>
          <w:b/>
          <w:bCs/>
          <w:sz w:val="28"/>
        </w:rPr>
        <w:t>«</w:t>
      </w:r>
      <w:proofErr w:type="spellStart"/>
      <w:r w:rsidRPr="00E7637C">
        <w:rPr>
          <w:b/>
          <w:bCs/>
          <w:sz w:val="28"/>
        </w:rPr>
        <w:t>Лодейнопольская</w:t>
      </w:r>
      <w:proofErr w:type="spellEnd"/>
      <w:r w:rsidRPr="00E7637C">
        <w:rPr>
          <w:b/>
          <w:bCs/>
          <w:sz w:val="28"/>
        </w:rPr>
        <w:t xml:space="preserve"> основная </w:t>
      </w:r>
      <w:r>
        <w:rPr>
          <w:b/>
          <w:bCs/>
          <w:sz w:val="28"/>
        </w:rPr>
        <w:t>общеобразовательная школа № 1»</w:t>
      </w:r>
    </w:p>
    <w:p w:rsidR="00D20192" w:rsidRPr="00E7637C" w:rsidRDefault="00D20192" w:rsidP="00D20192">
      <w:pPr>
        <w:spacing w:line="360" w:lineRule="auto"/>
        <w:jc w:val="center"/>
        <w:rPr>
          <w:b/>
          <w:bCs/>
          <w:sz w:val="28"/>
        </w:rPr>
      </w:pPr>
      <w:r>
        <w:rPr>
          <w:b/>
          <w:bCs/>
          <w:sz w:val="28"/>
        </w:rPr>
        <w:t>Вариант 7.1</w:t>
      </w:r>
    </w:p>
    <w:p w:rsidR="00D20192" w:rsidRDefault="00EA6851" w:rsidP="00D20192">
      <w:pPr>
        <w:spacing w:line="360" w:lineRule="auto"/>
        <w:jc w:val="center"/>
        <w:rPr>
          <w:b/>
          <w:bCs/>
          <w:sz w:val="28"/>
        </w:rPr>
      </w:pPr>
      <w:r>
        <w:rPr>
          <w:b/>
          <w:bCs/>
          <w:sz w:val="28"/>
        </w:rPr>
        <w:t>на 2020/2021</w:t>
      </w:r>
      <w:r w:rsidR="00D20192" w:rsidRPr="00E7637C">
        <w:rPr>
          <w:b/>
          <w:bCs/>
          <w:sz w:val="28"/>
        </w:rPr>
        <w:t xml:space="preserve"> учебный год</w:t>
      </w: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D20192" w:rsidRDefault="00D20192" w:rsidP="00D20192">
      <w:pPr>
        <w:spacing w:line="360" w:lineRule="auto"/>
        <w:jc w:val="center"/>
        <w:rPr>
          <w:b/>
          <w:bCs/>
          <w:sz w:val="28"/>
        </w:rPr>
      </w:pPr>
    </w:p>
    <w:p w:rsidR="00B014B1" w:rsidRDefault="00B014B1" w:rsidP="00D20192">
      <w:pPr>
        <w:spacing w:line="360" w:lineRule="auto"/>
        <w:jc w:val="center"/>
        <w:rPr>
          <w:b/>
          <w:bCs/>
          <w:sz w:val="28"/>
        </w:rPr>
      </w:pPr>
    </w:p>
    <w:p w:rsidR="00973B18" w:rsidRDefault="00973B18" w:rsidP="00D20192">
      <w:pPr>
        <w:spacing w:line="360" w:lineRule="auto"/>
        <w:jc w:val="center"/>
        <w:rPr>
          <w:b/>
          <w:bCs/>
          <w:sz w:val="28"/>
        </w:rPr>
      </w:pPr>
    </w:p>
    <w:p w:rsidR="00D20192" w:rsidRDefault="00D20192" w:rsidP="00D20192">
      <w:pPr>
        <w:pStyle w:val="50"/>
        <w:shd w:val="clear" w:color="auto" w:fill="auto"/>
        <w:spacing w:before="0" w:line="322" w:lineRule="exact"/>
        <w:ind w:firstLine="0"/>
      </w:pPr>
      <w:r>
        <w:lastRenderedPageBreak/>
        <w:t>Пояснительная записка</w:t>
      </w:r>
    </w:p>
    <w:p w:rsidR="00D20192" w:rsidRDefault="00D20192" w:rsidP="00D20192">
      <w:pPr>
        <w:pStyle w:val="50"/>
        <w:numPr>
          <w:ilvl w:val="0"/>
          <w:numId w:val="2"/>
        </w:numPr>
        <w:shd w:val="clear" w:color="auto" w:fill="auto"/>
        <w:spacing w:before="0" w:line="322" w:lineRule="exact"/>
        <w:jc w:val="left"/>
        <w:rPr>
          <w:sz w:val="24"/>
        </w:rPr>
      </w:pPr>
      <w:r w:rsidRPr="00D20192">
        <w:rPr>
          <w:sz w:val="24"/>
        </w:rPr>
        <w:t>Общие положения</w:t>
      </w:r>
    </w:p>
    <w:p w:rsidR="00D20192" w:rsidRPr="00D20192" w:rsidRDefault="00D20192" w:rsidP="00D20192">
      <w:pPr>
        <w:pStyle w:val="50"/>
        <w:shd w:val="clear" w:color="auto" w:fill="auto"/>
        <w:spacing w:before="0" w:line="322" w:lineRule="exact"/>
        <w:ind w:left="360" w:firstLine="0"/>
        <w:jc w:val="left"/>
        <w:rPr>
          <w:sz w:val="24"/>
        </w:rPr>
      </w:pPr>
    </w:p>
    <w:p w:rsidR="00D20192" w:rsidRDefault="00D20192" w:rsidP="00D20192">
      <w:pPr>
        <w:spacing w:line="360" w:lineRule="auto"/>
        <w:ind w:firstLine="700"/>
        <w:jc w:val="both"/>
        <w:rPr>
          <w:sz w:val="24"/>
          <w:szCs w:val="24"/>
        </w:rPr>
      </w:pPr>
      <w:r w:rsidRPr="00D20192">
        <w:rPr>
          <w:sz w:val="24"/>
          <w:szCs w:val="24"/>
        </w:rPr>
        <w:t>Учебный план МКОУ «</w:t>
      </w:r>
      <w:proofErr w:type="spellStart"/>
      <w:r w:rsidRPr="00D20192">
        <w:rPr>
          <w:sz w:val="24"/>
          <w:szCs w:val="24"/>
        </w:rPr>
        <w:t>Лодейнопольская</w:t>
      </w:r>
      <w:proofErr w:type="spellEnd"/>
      <w:r w:rsidRPr="00D20192">
        <w:rPr>
          <w:sz w:val="24"/>
          <w:szCs w:val="24"/>
        </w:rPr>
        <w:t xml:space="preserve"> ООШ №1» является составной частью организационного раздела основной образовательной программы начального общего образования обучающихся с ограниченными возможностями здоровья МКОУ «</w:t>
      </w:r>
      <w:proofErr w:type="spellStart"/>
      <w:r w:rsidRPr="00D20192">
        <w:rPr>
          <w:sz w:val="24"/>
          <w:szCs w:val="24"/>
        </w:rPr>
        <w:t>Лодейнопольская</w:t>
      </w:r>
      <w:proofErr w:type="spellEnd"/>
      <w:r w:rsidRPr="00D20192">
        <w:rPr>
          <w:sz w:val="24"/>
          <w:szCs w:val="24"/>
        </w:rPr>
        <w:t xml:space="preserve"> ООШ №1». </w:t>
      </w:r>
    </w:p>
    <w:p w:rsidR="00D20192" w:rsidRPr="00D20192" w:rsidRDefault="00D20192" w:rsidP="00D20192">
      <w:pPr>
        <w:spacing w:line="360" w:lineRule="auto"/>
        <w:ind w:firstLine="700"/>
        <w:jc w:val="both"/>
        <w:rPr>
          <w:sz w:val="24"/>
          <w:szCs w:val="24"/>
        </w:rPr>
      </w:pPr>
      <w:r w:rsidRPr="00D20192">
        <w:rPr>
          <w:sz w:val="24"/>
          <w:szCs w:val="24"/>
        </w:rPr>
        <w:t>Учебный план обеспечивает введение в действие и реализацию требований ФГОС НОО ОВЗ,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D20192" w:rsidRPr="00D20192" w:rsidRDefault="00D20192" w:rsidP="00D20192">
      <w:pPr>
        <w:spacing w:line="360" w:lineRule="auto"/>
        <w:ind w:firstLine="700"/>
        <w:jc w:val="both"/>
        <w:rPr>
          <w:sz w:val="24"/>
          <w:szCs w:val="24"/>
        </w:rPr>
      </w:pPr>
      <w:r w:rsidRPr="00D20192">
        <w:rPr>
          <w:sz w:val="24"/>
          <w:szCs w:val="24"/>
        </w:rPr>
        <w:t>Учебный план начального общего образования обучающихс</w:t>
      </w:r>
      <w:r w:rsidR="00EA6851">
        <w:rPr>
          <w:sz w:val="24"/>
          <w:szCs w:val="24"/>
        </w:rPr>
        <w:t>я с ОВЗ, реализуемый в 2020-2021</w:t>
      </w:r>
      <w:r w:rsidRPr="00D20192">
        <w:rPr>
          <w:sz w:val="24"/>
          <w:szCs w:val="24"/>
        </w:rPr>
        <w:t xml:space="preserve"> учебном году в</w:t>
      </w:r>
      <w:r w:rsidR="00EA6851">
        <w:rPr>
          <w:sz w:val="24"/>
          <w:szCs w:val="24"/>
        </w:rPr>
        <w:t>о 2-4</w:t>
      </w:r>
      <w:r w:rsidRPr="00D20192">
        <w:rPr>
          <w:sz w:val="24"/>
          <w:szCs w:val="24"/>
        </w:rPr>
        <w:t xml:space="preserve"> классах, разработан в соответствии </w:t>
      </w:r>
      <w:proofErr w:type="gramStart"/>
      <w:r w:rsidRPr="00D20192">
        <w:rPr>
          <w:sz w:val="24"/>
          <w:szCs w:val="24"/>
        </w:rPr>
        <w:t>с</w:t>
      </w:r>
      <w:proofErr w:type="gramEnd"/>
      <w:r w:rsidRPr="00D20192">
        <w:rPr>
          <w:sz w:val="24"/>
          <w:szCs w:val="24"/>
        </w:rPr>
        <w:t>:</w:t>
      </w:r>
    </w:p>
    <w:p w:rsidR="00D20192" w:rsidRPr="00D20192" w:rsidRDefault="00D20192" w:rsidP="00D20192">
      <w:pPr>
        <w:widowControl w:val="0"/>
        <w:numPr>
          <w:ilvl w:val="0"/>
          <w:numId w:val="1"/>
        </w:numPr>
        <w:tabs>
          <w:tab w:val="left" w:pos="372"/>
        </w:tabs>
        <w:spacing w:line="360" w:lineRule="auto"/>
        <w:ind w:left="460" w:hanging="460"/>
        <w:jc w:val="both"/>
        <w:rPr>
          <w:sz w:val="24"/>
          <w:szCs w:val="24"/>
        </w:rPr>
      </w:pPr>
      <w:r w:rsidRPr="00D20192">
        <w:rPr>
          <w:sz w:val="24"/>
          <w:szCs w:val="24"/>
        </w:rPr>
        <w:t>Федеральным законом «Об образовании в Российской Федерации» от 29 декабря №273-Ф3;</w:t>
      </w:r>
    </w:p>
    <w:p w:rsidR="00D20192" w:rsidRPr="00D20192" w:rsidRDefault="00D20192" w:rsidP="00D20192">
      <w:pPr>
        <w:widowControl w:val="0"/>
        <w:numPr>
          <w:ilvl w:val="0"/>
          <w:numId w:val="1"/>
        </w:numPr>
        <w:tabs>
          <w:tab w:val="left" w:pos="372"/>
        </w:tabs>
        <w:spacing w:line="360" w:lineRule="auto"/>
        <w:ind w:left="460" w:hanging="460"/>
        <w:jc w:val="both"/>
        <w:rPr>
          <w:sz w:val="24"/>
          <w:szCs w:val="24"/>
        </w:rPr>
      </w:pPr>
      <w:r w:rsidRPr="00D20192">
        <w:rPr>
          <w:sz w:val="24"/>
          <w:szCs w:val="24"/>
        </w:rPr>
        <w:t>Федеральным государственным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№1598 от 19 декабря 2014 (зарегистрирован Минюст № 35847 от 03.02.2015)</w:t>
      </w:r>
    </w:p>
    <w:p w:rsidR="00D20192" w:rsidRPr="00D20192" w:rsidRDefault="00D20192" w:rsidP="00D20192">
      <w:pPr>
        <w:widowControl w:val="0"/>
        <w:numPr>
          <w:ilvl w:val="0"/>
          <w:numId w:val="1"/>
        </w:numPr>
        <w:tabs>
          <w:tab w:val="left" w:pos="372"/>
        </w:tabs>
        <w:spacing w:line="360" w:lineRule="auto"/>
        <w:ind w:left="460" w:hanging="460"/>
        <w:jc w:val="both"/>
        <w:rPr>
          <w:sz w:val="24"/>
          <w:szCs w:val="24"/>
        </w:rPr>
      </w:pPr>
      <w:r w:rsidRPr="00D20192">
        <w:rPr>
          <w:sz w:val="24"/>
          <w:szCs w:val="24"/>
        </w:rPr>
        <w:t>Примерной адаптированной основно</w:t>
      </w:r>
      <w:r w:rsidR="00AE6187">
        <w:rPr>
          <w:sz w:val="24"/>
          <w:szCs w:val="24"/>
        </w:rPr>
        <w:t>й образовательной программой</w:t>
      </w:r>
      <w:r w:rsidRPr="00D20192">
        <w:rPr>
          <w:sz w:val="24"/>
          <w:szCs w:val="24"/>
        </w:rPr>
        <w:t xml:space="preserve"> начального общего Образования, одобренной федеральным учебно-методическим объединением по общему образованию (протокол от 8 апреля 2015 г. №1/15)</w:t>
      </w:r>
    </w:p>
    <w:p w:rsidR="00D20192" w:rsidRPr="00AE6187" w:rsidRDefault="00D20192" w:rsidP="00AE6187">
      <w:pPr>
        <w:widowControl w:val="0"/>
        <w:numPr>
          <w:ilvl w:val="0"/>
          <w:numId w:val="1"/>
        </w:numPr>
        <w:tabs>
          <w:tab w:val="left" w:pos="372"/>
        </w:tabs>
        <w:spacing w:line="360" w:lineRule="auto"/>
        <w:ind w:left="460" w:hanging="460"/>
        <w:jc w:val="both"/>
        <w:rPr>
          <w:sz w:val="24"/>
          <w:szCs w:val="24"/>
        </w:rPr>
      </w:pPr>
      <w:r w:rsidRPr="00D20192">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AE6187">
        <w:rPr>
          <w:sz w:val="24"/>
          <w:szCs w:val="24"/>
        </w:rPr>
        <w:t xml:space="preserve"> </w:t>
      </w:r>
      <w:r w:rsidRPr="00AE6187">
        <w:rPr>
          <w:sz w:val="24"/>
          <w:szCs w:val="24"/>
        </w:rPr>
        <w:t xml:space="preserve">образования, утверждённым приказом </w:t>
      </w:r>
      <w:proofErr w:type="spellStart"/>
      <w:r w:rsidRPr="00AE6187">
        <w:rPr>
          <w:sz w:val="24"/>
          <w:szCs w:val="24"/>
        </w:rPr>
        <w:t>Минобрнауки</w:t>
      </w:r>
      <w:proofErr w:type="spellEnd"/>
      <w:r w:rsidRPr="00AE6187">
        <w:rPr>
          <w:sz w:val="24"/>
          <w:szCs w:val="24"/>
        </w:rPr>
        <w:t xml:space="preserve"> России от 30 августа 2013 г. №1015</w:t>
      </w:r>
      <w:r w:rsidR="00AE6187">
        <w:rPr>
          <w:sz w:val="24"/>
          <w:szCs w:val="24"/>
        </w:rPr>
        <w:t xml:space="preserve"> (ред. От 10.062019)</w:t>
      </w:r>
      <w:r w:rsidRPr="00AE6187">
        <w:rPr>
          <w:sz w:val="24"/>
          <w:szCs w:val="24"/>
        </w:rPr>
        <w:t>;</w:t>
      </w:r>
    </w:p>
    <w:p w:rsidR="00D20192" w:rsidRPr="00D20192" w:rsidRDefault="00D20192" w:rsidP="00D20192">
      <w:pPr>
        <w:widowControl w:val="0"/>
        <w:numPr>
          <w:ilvl w:val="0"/>
          <w:numId w:val="1"/>
        </w:numPr>
        <w:tabs>
          <w:tab w:val="left" w:pos="362"/>
        </w:tabs>
        <w:spacing w:line="360" w:lineRule="auto"/>
        <w:ind w:left="460" w:hanging="460"/>
        <w:jc w:val="both"/>
        <w:rPr>
          <w:sz w:val="24"/>
          <w:szCs w:val="24"/>
        </w:rPr>
      </w:pPr>
      <w:r w:rsidRPr="00D20192">
        <w:rPr>
          <w:sz w:val="24"/>
          <w:szCs w:val="24"/>
        </w:rPr>
        <w:t>Письмом Министерства образования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D20192" w:rsidRPr="00D20192" w:rsidRDefault="00D20192" w:rsidP="00D20192">
      <w:pPr>
        <w:widowControl w:val="0"/>
        <w:numPr>
          <w:ilvl w:val="0"/>
          <w:numId w:val="1"/>
        </w:numPr>
        <w:tabs>
          <w:tab w:val="left" w:pos="362"/>
        </w:tabs>
        <w:spacing w:line="360" w:lineRule="auto"/>
        <w:ind w:left="460" w:hanging="460"/>
        <w:jc w:val="both"/>
        <w:rPr>
          <w:sz w:val="24"/>
          <w:szCs w:val="24"/>
        </w:rPr>
      </w:pPr>
      <w:r w:rsidRPr="00D20192">
        <w:rPr>
          <w:sz w:val="24"/>
          <w:szCs w:val="24"/>
        </w:rPr>
        <w:t>Письмом министерства образования и науки РФ от 15.07.2014 №08-888 «Об организации учащихся образовательных учреждений по учебному предмету «Физическая культура».</w:t>
      </w:r>
    </w:p>
    <w:p w:rsidR="00D20192" w:rsidRPr="00D20192" w:rsidRDefault="00AE6187" w:rsidP="00D20192">
      <w:pPr>
        <w:widowControl w:val="0"/>
        <w:numPr>
          <w:ilvl w:val="0"/>
          <w:numId w:val="1"/>
        </w:numPr>
        <w:tabs>
          <w:tab w:val="left" w:pos="362"/>
        </w:tabs>
        <w:spacing w:line="360" w:lineRule="auto"/>
        <w:ind w:left="460" w:hanging="460"/>
        <w:jc w:val="both"/>
        <w:rPr>
          <w:sz w:val="24"/>
          <w:szCs w:val="24"/>
        </w:rPr>
      </w:pPr>
      <w:proofErr w:type="gramStart"/>
      <w:r>
        <w:rPr>
          <w:sz w:val="24"/>
          <w:szCs w:val="24"/>
        </w:rPr>
        <w:t>Санитарно-эпидемиологическими</w:t>
      </w:r>
      <w:r w:rsidR="00D20192" w:rsidRPr="00D20192">
        <w:rPr>
          <w:sz w:val="24"/>
          <w:szCs w:val="24"/>
        </w:rPr>
        <w:t xml:space="preserve"> требования</w:t>
      </w:r>
      <w:r>
        <w:rPr>
          <w:sz w:val="24"/>
          <w:szCs w:val="24"/>
        </w:rPr>
        <w:t xml:space="preserve">ми </w:t>
      </w:r>
      <w:r w:rsidR="00D20192" w:rsidRPr="00D20192">
        <w:rPr>
          <w:sz w:val="24"/>
          <w:szCs w:val="24"/>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утвержденными постановлением Главного государственного санитарного врача Российской Федерации от 10 июля 2015 г. №</w:t>
      </w:r>
      <w:r>
        <w:rPr>
          <w:sz w:val="24"/>
          <w:szCs w:val="24"/>
        </w:rPr>
        <w:t xml:space="preserve"> </w:t>
      </w:r>
      <w:r w:rsidR="00D20192" w:rsidRPr="00D20192">
        <w:rPr>
          <w:sz w:val="24"/>
          <w:szCs w:val="24"/>
        </w:rPr>
        <w:t>26;</w:t>
      </w:r>
      <w:proofErr w:type="gramEnd"/>
    </w:p>
    <w:p w:rsidR="00D20192" w:rsidRPr="00D20192" w:rsidRDefault="00D20192" w:rsidP="00D20192">
      <w:pPr>
        <w:widowControl w:val="0"/>
        <w:numPr>
          <w:ilvl w:val="0"/>
          <w:numId w:val="1"/>
        </w:numPr>
        <w:tabs>
          <w:tab w:val="left" w:pos="362"/>
        </w:tabs>
        <w:spacing w:line="360" w:lineRule="auto"/>
        <w:ind w:left="460" w:hanging="460"/>
        <w:jc w:val="both"/>
        <w:rPr>
          <w:sz w:val="24"/>
          <w:szCs w:val="24"/>
        </w:rPr>
      </w:pPr>
      <w:r w:rsidRPr="00D20192">
        <w:rPr>
          <w:sz w:val="24"/>
          <w:szCs w:val="24"/>
        </w:rPr>
        <w:lastRenderedPageBreak/>
        <w:t>Государственной программой Ленинградской области «Современное образование Ленинградской области 2014-2020 гг.»</w:t>
      </w:r>
    </w:p>
    <w:p w:rsidR="00AE6187" w:rsidRPr="00AE6187" w:rsidRDefault="00AE6187" w:rsidP="00AE6187">
      <w:pPr>
        <w:spacing w:line="360" w:lineRule="auto"/>
        <w:jc w:val="both"/>
        <w:rPr>
          <w:sz w:val="24"/>
          <w:szCs w:val="24"/>
        </w:rPr>
      </w:pPr>
      <w:r w:rsidRPr="00AE6187">
        <w:rPr>
          <w:sz w:val="24"/>
          <w:szCs w:val="24"/>
        </w:rPr>
        <w:t xml:space="preserve">- </w:t>
      </w:r>
      <w:r>
        <w:rPr>
          <w:sz w:val="24"/>
          <w:szCs w:val="24"/>
        </w:rPr>
        <w:t xml:space="preserve"> </w:t>
      </w:r>
      <w:r w:rsidRPr="00AE6187">
        <w:rPr>
          <w:sz w:val="24"/>
          <w:szCs w:val="24"/>
        </w:rPr>
        <w:t xml:space="preserve">Руководством Комитета общего и профессионального образования Ленинградской области «Руководство по соблюдению организациями, осуществляющими образовательную деятельность, законодательства об образовании в части разработки и реализации основных общеобразовательных программ начального общего, основного общего, среднего общего  образования (19-18129/2020 от 20.08.2020) </w:t>
      </w:r>
    </w:p>
    <w:p w:rsidR="00D20192" w:rsidRPr="00D20192" w:rsidRDefault="00D20192" w:rsidP="00D20192">
      <w:pPr>
        <w:widowControl w:val="0"/>
        <w:numPr>
          <w:ilvl w:val="0"/>
          <w:numId w:val="1"/>
        </w:numPr>
        <w:tabs>
          <w:tab w:val="left" w:pos="362"/>
        </w:tabs>
        <w:spacing w:line="360" w:lineRule="auto"/>
        <w:ind w:left="460" w:hanging="460"/>
        <w:jc w:val="both"/>
        <w:rPr>
          <w:sz w:val="24"/>
          <w:szCs w:val="24"/>
        </w:rPr>
      </w:pPr>
      <w:r w:rsidRPr="00D20192">
        <w:rPr>
          <w:sz w:val="24"/>
          <w:szCs w:val="24"/>
        </w:rPr>
        <w:t>Уставом МКОУ «</w:t>
      </w:r>
      <w:proofErr w:type="spellStart"/>
      <w:r w:rsidRPr="00D20192">
        <w:rPr>
          <w:sz w:val="24"/>
          <w:szCs w:val="24"/>
        </w:rPr>
        <w:t>Лодейнопольская</w:t>
      </w:r>
      <w:proofErr w:type="spellEnd"/>
      <w:r w:rsidRPr="00D20192">
        <w:rPr>
          <w:sz w:val="24"/>
          <w:szCs w:val="24"/>
        </w:rPr>
        <w:t xml:space="preserve">  ООШ №1»</w:t>
      </w:r>
    </w:p>
    <w:p w:rsidR="00D20192" w:rsidRDefault="00D20192" w:rsidP="00D20192">
      <w:pPr>
        <w:spacing w:line="360" w:lineRule="auto"/>
        <w:ind w:firstLine="740"/>
        <w:jc w:val="both"/>
        <w:rPr>
          <w:sz w:val="24"/>
          <w:szCs w:val="24"/>
        </w:rPr>
      </w:pPr>
      <w:r w:rsidRPr="00D20192">
        <w:rPr>
          <w:sz w:val="24"/>
          <w:szCs w:val="24"/>
        </w:rPr>
        <w:t>Учебный план начального общего образования в соответствии с ФГОС НОО ОВЗ позволяет в полной мере реализовывать цели адаптированной образовательной программы начального общего образования МКОУ «</w:t>
      </w:r>
      <w:proofErr w:type="spellStart"/>
      <w:r w:rsidRPr="00D20192">
        <w:rPr>
          <w:sz w:val="24"/>
          <w:szCs w:val="24"/>
        </w:rPr>
        <w:t>Лодейнопольская</w:t>
      </w:r>
      <w:proofErr w:type="spellEnd"/>
      <w:r w:rsidRPr="00D20192">
        <w:rPr>
          <w:sz w:val="24"/>
          <w:szCs w:val="24"/>
        </w:rPr>
        <w:t xml:space="preserve"> ООШ №1» и ориентирован на удовлетворение потребностей обучающихся с ОВЗ и их родителей в доступном качественном образовании через реализацию различных образовательных траекторий, создание условий для формирования разносторонней социально активной личности ребенка на основе интеграции общего и дополнительного образования.</w:t>
      </w:r>
    </w:p>
    <w:p w:rsidR="00D20192" w:rsidRDefault="00D20192" w:rsidP="00D20192">
      <w:pPr>
        <w:spacing w:line="360" w:lineRule="auto"/>
        <w:ind w:firstLine="740"/>
        <w:jc w:val="both"/>
        <w:rPr>
          <w:sz w:val="24"/>
          <w:szCs w:val="24"/>
        </w:rPr>
      </w:pPr>
    </w:p>
    <w:p w:rsidR="00D20192" w:rsidRPr="00D20192" w:rsidRDefault="00D20192" w:rsidP="00A50F9F">
      <w:pPr>
        <w:pStyle w:val="50"/>
        <w:numPr>
          <w:ilvl w:val="0"/>
          <w:numId w:val="2"/>
        </w:numPr>
        <w:shd w:val="clear" w:color="auto" w:fill="auto"/>
        <w:spacing w:before="0" w:line="322" w:lineRule="exact"/>
        <w:ind w:right="20"/>
        <w:jc w:val="left"/>
        <w:rPr>
          <w:sz w:val="24"/>
        </w:rPr>
      </w:pPr>
      <w:r w:rsidRPr="00D20192">
        <w:rPr>
          <w:sz w:val="24"/>
        </w:rPr>
        <w:t xml:space="preserve">Педагогическое обоснование содержания </w:t>
      </w:r>
    </w:p>
    <w:p w:rsidR="00D20192" w:rsidRPr="00D20192" w:rsidRDefault="00D20192" w:rsidP="00A50F9F">
      <w:pPr>
        <w:pStyle w:val="50"/>
        <w:shd w:val="clear" w:color="auto" w:fill="auto"/>
        <w:spacing w:before="0" w:line="322" w:lineRule="exact"/>
        <w:ind w:left="720" w:right="20" w:firstLine="0"/>
        <w:jc w:val="left"/>
        <w:rPr>
          <w:sz w:val="24"/>
        </w:rPr>
      </w:pPr>
      <w:r w:rsidRPr="00D20192">
        <w:rPr>
          <w:sz w:val="24"/>
        </w:rPr>
        <w:t>учебного плана начального</w:t>
      </w:r>
      <w:r w:rsidRPr="00D20192">
        <w:rPr>
          <w:sz w:val="24"/>
        </w:rPr>
        <w:br/>
        <w:t>общего образования в соответствии с ФГОС НОО ОВЗ</w:t>
      </w:r>
    </w:p>
    <w:p w:rsidR="00D20192" w:rsidRPr="00D20192" w:rsidRDefault="00D20192" w:rsidP="00D20192">
      <w:pPr>
        <w:pStyle w:val="50"/>
        <w:shd w:val="clear" w:color="auto" w:fill="auto"/>
        <w:spacing w:before="0" w:line="322" w:lineRule="exact"/>
        <w:ind w:right="20" w:firstLine="0"/>
        <w:rPr>
          <w:sz w:val="24"/>
        </w:rPr>
      </w:pPr>
    </w:p>
    <w:p w:rsidR="00D20192" w:rsidRPr="00D20192" w:rsidRDefault="00D20192" w:rsidP="00D20192">
      <w:pPr>
        <w:spacing w:line="360" w:lineRule="auto"/>
        <w:ind w:firstLine="567"/>
        <w:jc w:val="both"/>
        <w:rPr>
          <w:sz w:val="24"/>
          <w:szCs w:val="24"/>
        </w:rPr>
      </w:pPr>
      <w:r w:rsidRPr="00D20192">
        <w:rPr>
          <w:sz w:val="24"/>
          <w:szCs w:val="24"/>
        </w:rPr>
        <w:t>Учебный план состоит из обязательной части, которая включает в себя предметные области, и части, формируемой участниками образовательного процесса.</w:t>
      </w:r>
    </w:p>
    <w:p w:rsidR="00D20192" w:rsidRPr="00D20192" w:rsidRDefault="00D20192" w:rsidP="00D20192">
      <w:pPr>
        <w:pStyle w:val="50"/>
        <w:shd w:val="clear" w:color="auto" w:fill="auto"/>
        <w:spacing w:before="0" w:line="360" w:lineRule="auto"/>
        <w:ind w:left="460"/>
        <w:jc w:val="both"/>
        <w:rPr>
          <w:sz w:val="24"/>
          <w:szCs w:val="24"/>
        </w:rPr>
      </w:pPr>
      <w:r w:rsidRPr="00D20192">
        <w:rPr>
          <w:bCs w:val="0"/>
          <w:sz w:val="24"/>
          <w:szCs w:val="24"/>
        </w:rPr>
        <w:t>Обязательная часть</w:t>
      </w:r>
    </w:p>
    <w:p w:rsidR="00D20192" w:rsidRPr="00D20192" w:rsidRDefault="00D20192" w:rsidP="00D20192">
      <w:pPr>
        <w:spacing w:line="360" w:lineRule="auto"/>
        <w:ind w:firstLine="567"/>
        <w:jc w:val="both"/>
        <w:rPr>
          <w:sz w:val="24"/>
          <w:szCs w:val="24"/>
        </w:rPr>
      </w:pPr>
      <w:r w:rsidRPr="00D20192">
        <w:rPr>
          <w:sz w:val="24"/>
          <w:szCs w:val="24"/>
        </w:rPr>
        <w:t>Обязательная часть учебного плана определяет состав учебных</w:t>
      </w:r>
    </w:p>
    <w:p w:rsidR="00D20192" w:rsidRPr="00D20192" w:rsidRDefault="00D20192" w:rsidP="00D20192">
      <w:pPr>
        <w:spacing w:line="360" w:lineRule="auto"/>
        <w:ind w:firstLine="567"/>
        <w:jc w:val="both"/>
        <w:rPr>
          <w:sz w:val="24"/>
          <w:szCs w:val="24"/>
        </w:rPr>
      </w:pPr>
      <w:r w:rsidRPr="00D20192">
        <w:rPr>
          <w:sz w:val="24"/>
          <w:szCs w:val="24"/>
        </w:rPr>
        <w:t>Предметная область «Русский язык и литературное чтение» представлена учебными предметами: русский язык, литературное чтение.</w:t>
      </w:r>
    </w:p>
    <w:p w:rsidR="00D20192" w:rsidRPr="00D20192" w:rsidRDefault="00D20192" w:rsidP="00D20192">
      <w:pPr>
        <w:spacing w:line="360" w:lineRule="auto"/>
        <w:ind w:firstLine="567"/>
        <w:jc w:val="both"/>
        <w:rPr>
          <w:sz w:val="24"/>
          <w:szCs w:val="24"/>
        </w:rPr>
      </w:pPr>
      <w:r w:rsidRPr="00D20192">
        <w:rPr>
          <w:sz w:val="24"/>
          <w:szCs w:val="24"/>
        </w:rPr>
        <w:t>В первом полугодии I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во втором полугодии.</w:t>
      </w:r>
    </w:p>
    <w:p w:rsidR="00D20192" w:rsidRPr="00D20192" w:rsidRDefault="00D20192" w:rsidP="00A50F9F">
      <w:pPr>
        <w:spacing w:line="360" w:lineRule="auto"/>
        <w:ind w:firstLine="567"/>
        <w:jc w:val="both"/>
        <w:rPr>
          <w:sz w:val="24"/>
          <w:szCs w:val="24"/>
        </w:rPr>
      </w:pPr>
      <w:r w:rsidRPr="00D20192">
        <w:rPr>
          <w:sz w:val="24"/>
          <w:szCs w:val="24"/>
        </w:rPr>
        <w:t>Предметная область «Родной язык и литературное чтение на родном языке» реализуется через предметы родной язык (русский) и литературное чтение на родном (русском) языке. В качестве родного языка изучается родной русский язык согласно заявлениям родителей (законных представителей).</w:t>
      </w:r>
    </w:p>
    <w:p w:rsidR="00D20192" w:rsidRPr="00D20192" w:rsidRDefault="00D20192" w:rsidP="00A50F9F">
      <w:pPr>
        <w:spacing w:line="360" w:lineRule="auto"/>
        <w:ind w:firstLine="567"/>
        <w:jc w:val="both"/>
        <w:rPr>
          <w:sz w:val="24"/>
          <w:szCs w:val="24"/>
        </w:rPr>
      </w:pPr>
      <w:r w:rsidRPr="00D20192">
        <w:rPr>
          <w:sz w:val="24"/>
          <w:szCs w:val="24"/>
        </w:rPr>
        <w:t>Эти предметы закладывают основы фундаментальной грамотности учащихся, способствуют формированию коммуникативной и эстетической культуры, приобщают к отечественной культуре, способствуют развитию нравственных и эстетических начал личности.</w:t>
      </w:r>
    </w:p>
    <w:p w:rsidR="00D20192" w:rsidRPr="00D20192" w:rsidRDefault="00D20192" w:rsidP="00A50F9F">
      <w:pPr>
        <w:spacing w:line="360" w:lineRule="auto"/>
        <w:ind w:firstLine="567"/>
        <w:jc w:val="both"/>
        <w:rPr>
          <w:sz w:val="24"/>
          <w:szCs w:val="24"/>
        </w:rPr>
      </w:pPr>
      <w:r w:rsidRPr="00D20192">
        <w:rPr>
          <w:sz w:val="24"/>
          <w:szCs w:val="24"/>
        </w:rPr>
        <w:lastRenderedPageBreak/>
        <w:t>Предметная область "Иностранный язык" представлена предметом иностранный язык (английский). Иностранный (английский) язык изучается со второго класса. Этот предмет закладывает основы освоения иностранного языка на функциональном уровне.</w:t>
      </w:r>
    </w:p>
    <w:p w:rsidR="00D20192" w:rsidRPr="00D20192" w:rsidRDefault="00D20192" w:rsidP="00A50F9F">
      <w:pPr>
        <w:spacing w:line="360" w:lineRule="auto"/>
        <w:ind w:firstLine="567"/>
        <w:jc w:val="both"/>
        <w:rPr>
          <w:sz w:val="24"/>
          <w:szCs w:val="24"/>
        </w:rPr>
      </w:pPr>
      <w:r w:rsidRPr="00D20192">
        <w:rPr>
          <w:sz w:val="24"/>
          <w:szCs w:val="24"/>
        </w:rPr>
        <w:t>Предметная область «Математика и информатика» реализуется через учебный предмет «Математика», который формирует простейшие вычислительные навыки и математические понятия на основе содержательного обобщения, что является основой теоретического мышления младших школьников.</w:t>
      </w:r>
    </w:p>
    <w:p w:rsidR="00D20192" w:rsidRPr="00D20192" w:rsidRDefault="00D20192" w:rsidP="00A50F9F">
      <w:pPr>
        <w:spacing w:line="360" w:lineRule="auto"/>
        <w:ind w:firstLine="567"/>
        <w:jc w:val="both"/>
        <w:rPr>
          <w:sz w:val="24"/>
          <w:szCs w:val="24"/>
        </w:rPr>
      </w:pPr>
      <w:r w:rsidRPr="00D20192">
        <w:rPr>
          <w:sz w:val="24"/>
          <w:szCs w:val="24"/>
        </w:rPr>
        <w:t>Предметная область «Обществознание и естествознание» реализуется через предмет «Окружающий мир», который является интегрированным. В его содержание введены развивающие модули и разделы социально- гуманитарной направленности. Этот предмет способствует формированию адекватного современного уровня знаний об окружающем мире, являясь пропедевтическим курсом для изучения биологии и географии в основной школе.</w:t>
      </w:r>
    </w:p>
    <w:p w:rsidR="00D20192" w:rsidRPr="00D20192" w:rsidRDefault="00D20192" w:rsidP="00A50F9F">
      <w:pPr>
        <w:spacing w:line="360" w:lineRule="auto"/>
        <w:ind w:firstLine="567"/>
        <w:jc w:val="both"/>
        <w:rPr>
          <w:sz w:val="24"/>
          <w:szCs w:val="24"/>
        </w:rPr>
      </w:pPr>
      <w:r w:rsidRPr="00D20192">
        <w:rPr>
          <w:sz w:val="24"/>
          <w:szCs w:val="24"/>
        </w:rPr>
        <w:t>Область «Искусство» представлена предметами «Изобразительное искусство» и «Музыка». Эти учебные предметы способствуют развитию воображения, творческих и музыкальных способностей.</w:t>
      </w:r>
    </w:p>
    <w:p w:rsidR="00D20192" w:rsidRPr="00D20192" w:rsidRDefault="00D20192" w:rsidP="00A50F9F">
      <w:pPr>
        <w:spacing w:line="360" w:lineRule="auto"/>
        <w:ind w:firstLine="567"/>
        <w:jc w:val="both"/>
        <w:rPr>
          <w:sz w:val="24"/>
          <w:szCs w:val="24"/>
        </w:rPr>
      </w:pPr>
      <w:r w:rsidRPr="00D20192">
        <w:rPr>
          <w:sz w:val="24"/>
          <w:szCs w:val="24"/>
        </w:rPr>
        <w:t>Область «Технология» представлена предметом «Технология», развивающим мелкую моторику кистей рук, прививающим навыки самообслуживания, способствующим развитию творчества и фантазии.</w:t>
      </w:r>
    </w:p>
    <w:p w:rsidR="00A50F9F" w:rsidRPr="00A50F9F" w:rsidRDefault="00D20192" w:rsidP="00A50F9F">
      <w:pPr>
        <w:spacing w:line="360" w:lineRule="auto"/>
        <w:ind w:firstLine="567"/>
        <w:jc w:val="both"/>
        <w:rPr>
          <w:sz w:val="24"/>
          <w:szCs w:val="24"/>
        </w:rPr>
      </w:pPr>
      <w:r w:rsidRPr="00D20192">
        <w:rPr>
          <w:sz w:val="24"/>
          <w:szCs w:val="24"/>
        </w:rPr>
        <w:t xml:space="preserve">Предметная область «Физическая культура» представлена предметом «Физическая культура», который дает возможность обучающимся развивать силу, ловкость, выносливость, закаливает организм, знакомит с основами безопасности жизнедеятельности, санитарно-гигиеническими нормами. Преподавание учебного предмета «физическая культура» осуществляется в объеме 3 часов в неделю (в соответствии с приказом </w:t>
      </w:r>
      <w:proofErr w:type="spellStart"/>
      <w:r w:rsidRPr="00D20192">
        <w:rPr>
          <w:sz w:val="24"/>
          <w:szCs w:val="24"/>
        </w:rPr>
        <w:t>Минобрнауки</w:t>
      </w:r>
      <w:proofErr w:type="spellEnd"/>
      <w:r w:rsidRPr="00D20192">
        <w:rPr>
          <w:sz w:val="24"/>
          <w:szCs w:val="24"/>
        </w:rPr>
        <w:t xml:space="preserve"> России от 30.08.2010 г. № 889 и </w:t>
      </w:r>
      <w:proofErr w:type="spellStart"/>
      <w:r w:rsidRPr="00D20192">
        <w:rPr>
          <w:sz w:val="24"/>
          <w:szCs w:val="24"/>
        </w:rPr>
        <w:t>и</w:t>
      </w:r>
      <w:proofErr w:type="spellEnd"/>
      <w:r w:rsidRPr="00D20192">
        <w:rPr>
          <w:sz w:val="24"/>
          <w:szCs w:val="24"/>
        </w:rPr>
        <w:t>. 10.20. СанПиН 2.4.2.2821-10) При изучении</w:t>
      </w:r>
      <w:r w:rsidR="00A50F9F" w:rsidRPr="00A50F9F">
        <w:rPr>
          <w:sz w:val="24"/>
        </w:rPr>
        <w:t>предмета «Физическая культура» большое внимание уделяется формированию культуры здорового образа жизни.</w:t>
      </w:r>
    </w:p>
    <w:p w:rsidR="00A50F9F" w:rsidRPr="00A50F9F" w:rsidRDefault="00A50F9F" w:rsidP="00A50F9F">
      <w:pPr>
        <w:pStyle w:val="50"/>
        <w:shd w:val="clear" w:color="auto" w:fill="auto"/>
        <w:spacing w:before="0" w:line="360" w:lineRule="auto"/>
        <w:ind w:firstLine="0"/>
        <w:jc w:val="both"/>
        <w:rPr>
          <w:sz w:val="24"/>
          <w:szCs w:val="24"/>
        </w:rPr>
      </w:pPr>
      <w:r w:rsidRPr="00A50F9F">
        <w:rPr>
          <w:bCs w:val="0"/>
          <w:sz w:val="24"/>
          <w:szCs w:val="24"/>
        </w:rPr>
        <w:t>Часть, формируемая участниками образовательного процесса</w:t>
      </w:r>
    </w:p>
    <w:p w:rsidR="00A50F9F" w:rsidRDefault="00A50F9F" w:rsidP="00A50F9F">
      <w:pPr>
        <w:spacing w:line="360" w:lineRule="auto"/>
        <w:ind w:firstLine="567"/>
        <w:jc w:val="both"/>
        <w:rPr>
          <w:sz w:val="24"/>
          <w:szCs w:val="24"/>
        </w:rPr>
      </w:pPr>
      <w:r w:rsidRPr="00A50F9F">
        <w:rPr>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A50F9F" w:rsidRDefault="00A50F9F" w:rsidP="00A50F9F">
      <w:pPr>
        <w:spacing w:line="360" w:lineRule="auto"/>
        <w:ind w:firstLine="567"/>
        <w:jc w:val="both"/>
        <w:rPr>
          <w:sz w:val="24"/>
          <w:szCs w:val="24"/>
        </w:rPr>
      </w:pPr>
      <w:r w:rsidRPr="00A50F9F">
        <w:rPr>
          <w:sz w:val="24"/>
          <w:szCs w:val="24"/>
        </w:rPr>
        <w:t>Процентное соотношение обязательной части и части, формируемой участниками образовательного процесса (80 %: 20 %) находит своё отражение в содержании учебных предметов.</w:t>
      </w:r>
    </w:p>
    <w:p w:rsidR="00A50F9F" w:rsidRDefault="00A50F9F" w:rsidP="00A50F9F">
      <w:pPr>
        <w:spacing w:line="360" w:lineRule="auto"/>
        <w:ind w:firstLine="567"/>
        <w:jc w:val="both"/>
        <w:rPr>
          <w:sz w:val="24"/>
          <w:szCs w:val="24"/>
        </w:rPr>
      </w:pPr>
      <w:r w:rsidRPr="00A50F9F">
        <w:rPr>
          <w:sz w:val="24"/>
          <w:szCs w:val="24"/>
        </w:rPr>
        <w:t>Часть учебного плана, формируемая участниками образова</w:t>
      </w:r>
      <w:r w:rsidR="0049065D">
        <w:rPr>
          <w:sz w:val="24"/>
          <w:szCs w:val="24"/>
        </w:rPr>
        <w:t>тельного процесса, составляет: 2 класс - 5 часов,</w:t>
      </w:r>
      <w:r w:rsidRPr="00A50F9F">
        <w:rPr>
          <w:sz w:val="24"/>
          <w:szCs w:val="24"/>
        </w:rPr>
        <w:t xml:space="preserve"> </w:t>
      </w:r>
      <w:r w:rsidR="0049065D">
        <w:rPr>
          <w:sz w:val="24"/>
          <w:szCs w:val="24"/>
        </w:rPr>
        <w:t>3 класс - 6</w:t>
      </w:r>
      <w:r w:rsidRPr="00A50F9F">
        <w:rPr>
          <w:sz w:val="24"/>
          <w:szCs w:val="24"/>
        </w:rPr>
        <w:t xml:space="preserve"> часов.</w:t>
      </w:r>
    </w:p>
    <w:p w:rsidR="00A50F9F" w:rsidRDefault="00A50F9F" w:rsidP="00A50F9F">
      <w:pPr>
        <w:spacing w:line="360" w:lineRule="auto"/>
        <w:ind w:firstLine="567"/>
        <w:jc w:val="both"/>
        <w:rPr>
          <w:sz w:val="24"/>
          <w:szCs w:val="24"/>
        </w:rPr>
      </w:pPr>
      <w:r w:rsidRPr="00A50F9F">
        <w:rPr>
          <w:sz w:val="24"/>
          <w:szCs w:val="24"/>
        </w:rPr>
        <w:lastRenderedPageBreak/>
        <w:t xml:space="preserve">На основе анализа образовательных потребностей и запросов учеников и их родителей время, отводимое на часть учебного плана, формируемого участниками образовательного процесса, используется для увеличения учебных часов, предусмотренных на изучение учебных предметов обязательной части учебного плана. </w:t>
      </w:r>
      <w:proofErr w:type="gramStart"/>
      <w:r w:rsidRPr="00A50F9F">
        <w:rPr>
          <w:sz w:val="24"/>
          <w:szCs w:val="24"/>
        </w:rPr>
        <w:t>В связи с этим в учебном плане увеличено количество часов на изуч</w:t>
      </w:r>
      <w:r w:rsidR="0049065D">
        <w:rPr>
          <w:sz w:val="24"/>
          <w:szCs w:val="24"/>
        </w:rPr>
        <w:t xml:space="preserve">ение предмета «Русский язык»: </w:t>
      </w:r>
      <w:r w:rsidRPr="00A50F9F">
        <w:rPr>
          <w:sz w:val="24"/>
          <w:szCs w:val="24"/>
        </w:rPr>
        <w:t>во 2</w:t>
      </w:r>
      <w:r w:rsidR="0049065D">
        <w:rPr>
          <w:sz w:val="24"/>
          <w:szCs w:val="24"/>
        </w:rPr>
        <w:t xml:space="preserve"> и 3</w:t>
      </w:r>
      <w:r w:rsidRPr="00A50F9F">
        <w:rPr>
          <w:sz w:val="24"/>
          <w:szCs w:val="24"/>
        </w:rPr>
        <w:t xml:space="preserve"> классе</w:t>
      </w:r>
      <w:r w:rsidR="0049065D">
        <w:rPr>
          <w:sz w:val="24"/>
          <w:szCs w:val="24"/>
        </w:rPr>
        <w:t xml:space="preserve"> на 2 часа</w:t>
      </w:r>
      <w:r w:rsidRPr="00A50F9F">
        <w:rPr>
          <w:sz w:val="24"/>
          <w:szCs w:val="24"/>
        </w:rPr>
        <w:t>; на п</w:t>
      </w:r>
      <w:r w:rsidR="0049065D">
        <w:rPr>
          <w:sz w:val="24"/>
          <w:szCs w:val="24"/>
        </w:rPr>
        <w:t>редмет «Литературное чтение» во 2 классе на 1 час, в 3 классе на  2 часа</w:t>
      </w:r>
      <w:r w:rsidRPr="00A50F9F">
        <w:rPr>
          <w:sz w:val="24"/>
          <w:szCs w:val="24"/>
        </w:rPr>
        <w:t>; на предме</w:t>
      </w:r>
      <w:r w:rsidR="0049065D">
        <w:rPr>
          <w:sz w:val="24"/>
          <w:szCs w:val="24"/>
        </w:rPr>
        <w:t xml:space="preserve">т «Окружающий мир» по 1 часу во 2 и 3  </w:t>
      </w:r>
      <w:r w:rsidRPr="00A50F9F">
        <w:rPr>
          <w:sz w:val="24"/>
          <w:szCs w:val="24"/>
        </w:rPr>
        <w:t xml:space="preserve"> классах.</w:t>
      </w:r>
      <w:proofErr w:type="gramEnd"/>
    </w:p>
    <w:p w:rsidR="00A50F9F" w:rsidRDefault="00A50F9F" w:rsidP="00A50F9F">
      <w:pPr>
        <w:spacing w:line="360" w:lineRule="auto"/>
        <w:ind w:firstLine="567"/>
        <w:jc w:val="both"/>
        <w:rPr>
          <w:sz w:val="24"/>
          <w:szCs w:val="24"/>
        </w:rPr>
      </w:pPr>
      <w:r w:rsidRPr="00A50F9F">
        <w:rPr>
          <w:sz w:val="24"/>
          <w:szCs w:val="24"/>
        </w:rPr>
        <w:t>Также изучение содержания образования, учитывающего региональные социально- экономические, экологические, демографические, этнокультурные и другие особенности Ленинградской области осуществляется через включение данного содержания в рабочие программы учебного предмета «Окружающий мир». На этих уроках уделяется внимание изучению особенностей родного края, экологических понятий, полезных ископаемых своей местности, земной поверхности края, охране природных территорий области, промышленности, растениеводству, труду людей, осуществляется приобщение учащихся к культуре родного края. При изучении предмета «Окружающий мир» также большое внимание уделяется формированию основ безопасности жизнедеятельности. В связи с этим увеличено количество часов на предмет «Окружающий мир» по 1 часу.</w:t>
      </w:r>
    </w:p>
    <w:p w:rsidR="00DC2838" w:rsidRPr="00A50F9F" w:rsidRDefault="00DC2838" w:rsidP="00F66821">
      <w:pPr>
        <w:spacing w:line="360" w:lineRule="auto"/>
        <w:jc w:val="both"/>
        <w:rPr>
          <w:sz w:val="24"/>
          <w:szCs w:val="24"/>
        </w:rPr>
      </w:pPr>
    </w:p>
    <w:p w:rsidR="00A50F9F" w:rsidRDefault="00A50F9F" w:rsidP="00A50F9F">
      <w:pPr>
        <w:pStyle w:val="50"/>
        <w:numPr>
          <w:ilvl w:val="0"/>
          <w:numId w:val="2"/>
        </w:numPr>
        <w:shd w:val="clear" w:color="auto" w:fill="auto"/>
        <w:spacing w:before="0" w:line="322" w:lineRule="exact"/>
        <w:jc w:val="both"/>
      </w:pPr>
      <w:r>
        <w:t>Организационно-педагогические условия</w:t>
      </w:r>
    </w:p>
    <w:p w:rsidR="00A50F9F" w:rsidRDefault="00A50F9F" w:rsidP="00A50F9F">
      <w:pPr>
        <w:pStyle w:val="50"/>
        <w:shd w:val="clear" w:color="auto" w:fill="auto"/>
        <w:spacing w:before="0" w:line="322" w:lineRule="exact"/>
        <w:ind w:left="720" w:firstLine="0"/>
        <w:jc w:val="both"/>
      </w:pPr>
    </w:p>
    <w:p w:rsidR="00A50F9F" w:rsidRPr="00A50F9F" w:rsidRDefault="00A50F9F" w:rsidP="00A50F9F">
      <w:pPr>
        <w:spacing w:line="360" w:lineRule="auto"/>
        <w:jc w:val="both"/>
        <w:rPr>
          <w:sz w:val="24"/>
        </w:rPr>
      </w:pPr>
      <w:r w:rsidRPr="00A50F9F">
        <w:rPr>
          <w:sz w:val="24"/>
        </w:rPr>
        <w:t>Обучение в школе проводится в первую смену.</w:t>
      </w:r>
    </w:p>
    <w:p w:rsidR="00A50F9F" w:rsidRDefault="00A50F9F" w:rsidP="00A50F9F">
      <w:pPr>
        <w:spacing w:line="360" w:lineRule="auto"/>
        <w:jc w:val="both"/>
        <w:rPr>
          <w:sz w:val="24"/>
        </w:rPr>
      </w:pPr>
      <w:r w:rsidRPr="00A50F9F">
        <w:rPr>
          <w:sz w:val="24"/>
        </w:rPr>
        <w:t xml:space="preserve">Продолжительность учебного года в 1 классе - 33 учебные недели, во втором-четвертом классах - 34 учебные недели. </w:t>
      </w:r>
    </w:p>
    <w:p w:rsidR="00A50F9F" w:rsidRDefault="00A50F9F" w:rsidP="00A50F9F">
      <w:pPr>
        <w:spacing w:line="360" w:lineRule="auto"/>
        <w:jc w:val="both"/>
        <w:rPr>
          <w:sz w:val="24"/>
        </w:rPr>
      </w:pPr>
      <w:r w:rsidRPr="00A50F9F">
        <w:rPr>
          <w:sz w:val="24"/>
        </w:rPr>
        <w:t xml:space="preserve">Учебная недельная нагрузка составляет: в 1 классе -15 часов в 1 четверти, 20 часов во 2 четверти, 21 час в 3-4 четвертях; во 2 </w:t>
      </w:r>
      <w:r w:rsidR="004E348D">
        <w:rPr>
          <w:sz w:val="24"/>
        </w:rPr>
        <w:t>и 4 классах</w:t>
      </w:r>
      <w:r w:rsidRPr="00A50F9F">
        <w:rPr>
          <w:sz w:val="24"/>
        </w:rPr>
        <w:t xml:space="preserve"> - 23 часа. </w:t>
      </w:r>
    </w:p>
    <w:p w:rsidR="00A50F9F" w:rsidRPr="00A50F9F" w:rsidRDefault="00A50F9F" w:rsidP="00A50F9F">
      <w:pPr>
        <w:spacing w:line="360" w:lineRule="auto"/>
        <w:jc w:val="both"/>
        <w:rPr>
          <w:sz w:val="24"/>
        </w:rPr>
      </w:pPr>
      <w:r w:rsidRPr="00A50F9F">
        <w:rPr>
          <w:sz w:val="24"/>
        </w:rPr>
        <w:t>Режим работы - 5-дневная учебная неделя.</w:t>
      </w:r>
    </w:p>
    <w:p w:rsidR="00A50F9F" w:rsidRDefault="00A50F9F" w:rsidP="00A50F9F">
      <w:pPr>
        <w:spacing w:line="360" w:lineRule="auto"/>
        <w:jc w:val="both"/>
        <w:rPr>
          <w:sz w:val="24"/>
        </w:rPr>
      </w:pPr>
      <w:r w:rsidRPr="00A50F9F">
        <w:rPr>
          <w:sz w:val="24"/>
        </w:rPr>
        <w:t>Система организации учебного года - четвертная.</w:t>
      </w:r>
    </w:p>
    <w:p w:rsidR="00A50F9F" w:rsidRPr="00A50F9F" w:rsidRDefault="00A50F9F" w:rsidP="00A50F9F">
      <w:pPr>
        <w:spacing w:line="360" w:lineRule="auto"/>
        <w:jc w:val="both"/>
        <w:rPr>
          <w:sz w:val="24"/>
        </w:rPr>
      </w:pPr>
      <w:r w:rsidRPr="00A50F9F">
        <w:rPr>
          <w:sz w:val="24"/>
        </w:rPr>
        <w:t>Начало учебных занятий - 9.00.</w:t>
      </w:r>
    </w:p>
    <w:p w:rsidR="00A50F9F" w:rsidRPr="00A50F9F" w:rsidRDefault="00A50F9F" w:rsidP="00A50F9F">
      <w:pPr>
        <w:spacing w:line="360" w:lineRule="auto"/>
        <w:jc w:val="both"/>
        <w:rPr>
          <w:sz w:val="24"/>
        </w:rPr>
      </w:pPr>
      <w:r w:rsidRPr="00A50F9F">
        <w:rPr>
          <w:sz w:val="24"/>
        </w:rPr>
        <w:t>Продол</w:t>
      </w:r>
      <w:r>
        <w:rPr>
          <w:sz w:val="24"/>
        </w:rPr>
        <w:t xml:space="preserve">жительность учебных занятий – 45 </w:t>
      </w:r>
      <w:r w:rsidRPr="00A50F9F">
        <w:rPr>
          <w:sz w:val="24"/>
        </w:rPr>
        <w:t>мин.</w:t>
      </w:r>
    </w:p>
    <w:p w:rsidR="00A50F9F" w:rsidRPr="00A50F9F" w:rsidRDefault="00A50F9F" w:rsidP="00A50F9F">
      <w:pPr>
        <w:spacing w:line="360" w:lineRule="auto"/>
        <w:jc w:val="both"/>
        <w:rPr>
          <w:sz w:val="24"/>
        </w:rPr>
      </w:pPr>
      <w:r w:rsidRPr="00A50F9F">
        <w:rPr>
          <w:sz w:val="24"/>
        </w:rPr>
        <w:t>Продолжительность перемен составляет 10 минут, большая перемена - 20 минут, динамическая перемена 60 минут.</w:t>
      </w:r>
    </w:p>
    <w:p w:rsidR="00A50F9F" w:rsidRPr="00A50F9F" w:rsidRDefault="00A50F9F" w:rsidP="00A50F9F">
      <w:pPr>
        <w:spacing w:line="360" w:lineRule="auto"/>
        <w:ind w:firstLine="567"/>
        <w:jc w:val="both"/>
        <w:rPr>
          <w:sz w:val="24"/>
        </w:rPr>
      </w:pPr>
      <w:r w:rsidRPr="00A50F9F">
        <w:rPr>
          <w:sz w:val="24"/>
        </w:rPr>
        <w:t>Учебная нагрузка распределяется равномерно в течение учебной недели, объем максимальной допустимой нагрузки в течение дня составляет не более 5 уроков.</w:t>
      </w:r>
    </w:p>
    <w:p w:rsidR="00A50F9F" w:rsidRPr="00A50F9F" w:rsidRDefault="00A50F9F" w:rsidP="00A50F9F">
      <w:pPr>
        <w:spacing w:line="360" w:lineRule="auto"/>
        <w:ind w:firstLine="567"/>
        <w:jc w:val="both"/>
        <w:rPr>
          <w:sz w:val="24"/>
        </w:rPr>
      </w:pPr>
      <w:r w:rsidRPr="00A50F9F">
        <w:rPr>
          <w:sz w:val="24"/>
        </w:rPr>
        <w:t xml:space="preserve">Обучение в первом классе осуществляется с соблюдением следующего дополнительного требования: "ступенчатый" режим обучения в первом полугодии: в сентябре, октябре - по 3 урока в день по 35 минут каждый, в ноябре-декабре - по 4 урока по 35 минут каждый, в январе-мае 4 урока по 40 минут, за счёт урока физической </w:t>
      </w:r>
      <w:r w:rsidRPr="00A50F9F">
        <w:rPr>
          <w:sz w:val="24"/>
        </w:rPr>
        <w:lastRenderedPageBreak/>
        <w:t>культуры один раз в неделю допускается пятый урок. Обучение проводится без балльного оценивания знаний обучающихся.</w:t>
      </w:r>
    </w:p>
    <w:p w:rsidR="00A50F9F" w:rsidRPr="00A50F9F" w:rsidRDefault="00A50F9F" w:rsidP="00A50F9F">
      <w:pPr>
        <w:spacing w:line="360" w:lineRule="auto"/>
        <w:ind w:firstLine="567"/>
        <w:jc w:val="both"/>
        <w:rPr>
          <w:sz w:val="24"/>
        </w:rPr>
      </w:pPr>
      <w:r w:rsidRPr="00A50F9F">
        <w:rPr>
          <w:sz w:val="24"/>
        </w:rPr>
        <w:t>В режиме работы школы предусмотрены динамические перемены, способствующие эмоциональной нагрузке и повышению двигательной активности.</w:t>
      </w:r>
    </w:p>
    <w:p w:rsidR="00A50F9F" w:rsidRPr="00A50F9F" w:rsidRDefault="00A50F9F" w:rsidP="00A50F9F">
      <w:pPr>
        <w:spacing w:line="360" w:lineRule="auto"/>
        <w:ind w:firstLine="567"/>
        <w:jc w:val="both"/>
        <w:rPr>
          <w:sz w:val="24"/>
        </w:rPr>
      </w:pPr>
      <w:r w:rsidRPr="00A50F9F">
        <w:rPr>
          <w:sz w:val="24"/>
        </w:rPr>
        <w:t xml:space="preserve">Домашние задания даются обучающимся с учетом возможности их выполнения в следующих пределах: во 2 </w:t>
      </w:r>
      <w:r w:rsidR="004E348D">
        <w:rPr>
          <w:sz w:val="24"/>
        </w:rPr>
        <w:t>и 4</w:t>
      </w:r>
      <w:r w:rsidR="000C4CAB">
        <w:rPr>
          <w:sz w:val="24"/>
        </w:rPr>
        <w:t xml:space="preserve"> </w:t>
      </w:r>
      <w:r w:rsidRPr="00A50F9F">
        <w:rPr>
          <w:sz w:val="24"/>
        </w:rPr>
        <w:t>классе - до 1,5 часов, в 1 классе обучение ведется без домашних заданий по рекомендуемым Санитарным правилам и нормативам СанПиН 2.4.2.3286-15.</w:t>
      </w:r>
    </w:p>
    <w:p w:rsidR="00A50F9F" w:rsidRPr="00A50F9F" w:rsidRDefault="00A50F9F" w:rsidP="00A50F9F">
      <w:pPr>
        <w:tabs>
          <w:tab w:val="left" w:pos="3970"/>
          <w:tab w:val="left" w:pos="5928"/>
          <w:tab w:val="left" w:pos="7320"/>
          <w:tab w:val="left" w:pos="7810"/>
        </w:tabs>
        <w:spacing w:line="360" w:lineRule="auto"/>
        <w:jc w:val="both"/>
        <w:rPr>
          <w:sz w:val="24"/>
        </w:rPr>
      </w:pPr>
      <w:r w:rsidRPr="00A50F9F">
        <w:rPr>
          <w:sz w:val="24"/>
        </w:rPr>
        <w:t xml:space="preserve">Общий объем нагрузки в течение дня не приводит к переутомлению обучающихся за счет соблюдения </w:t>
      </w:r>
      <w:proofErr w:type="spellStart"/>
      <w:r w:rsidRPr="00A50F9F">
        <w:rPr>
          <w:sz w:val="24"/>
        </w:rPr>
        <w:t>здоровьесберегающего</w:t>
      </w:r>
      <w:proofErr w:type="spellEnd"/>
      <w:r w:rsidRPr="00A50F9F">
        <w:rPr>
          <w:sz w:val="24"/>
        </w:rPr>
        <w:t xml:space="preserve"> режима образов</w:t>
      </w:r>
      <w:r>
        <w:rPr>
          <w:sz w:val="24"/>
        </w:rPr>
        <w:t>ательного процесса,</w:t>
      </w:r>
      <w:r>
        <w:rPr>
          <w:sz w:val="24"/>
        </w:rPr>
        <w:tab/>
        <w:t xml:space="preserve">чередования урочной и </w:t>
      </w:r>
      <w:r w:rsidRPr="00A50F9F">
        <w:rPr>
          <w:sz w:val="24"/>
        </w:rPr>
        <w:t>внеурочнойдеятельности, использования современных приемов, методов, форм, технологий, адекватных возрастным возможностям и особенностям обучающихся.</w:t>
      </w:r>
    </w:p>
    <w:p w:rsidR="00A50F9F" w:rsidRDefault="00A50F9F" w:rsidP="00A50F9F">
      <w:pPr>
        <w:spacing w:line="360" w:lineRule="auto"/>
        <w:ind w:firstLine="567"/>
        <w:jc w:val="both"/>
        <w:rPr>
          <w:sz w:val="24"/>
        </w:rPr>
      </w:pPr>
      <w:r w:rsidRPr="00A50F9F">
        <w:rPr>
          <w:sz w:val="24"/>
        </w:rPr>
        <w:t>Промежуточная аттестация обучающихся осуществляется в соответствии с Положением «О формах, периодичности, порядке текущего контроля успеваемости», а также возможно в соответствии с приказами и инструктивно-методическими письмами Министерства образования и науки Российской Федерации и комитета общего и профессионального образования Ленинградской области.</w:t>
      </w:r>
      <w:bookmarkStart w:id="0" w:name="_GoBack"/>
      <w:bookmarkEnd w:id="0"/>
    </w:p>
    <w:p w:rsidR="00AF1E45" w:rsidRDefault="00AF1E45" w:rsidP="00A50F9F">
      <w:pPr>
        <w:spacing w:line="360" w:lineRule="auto"/>
        <w:ind w:firstLine="567"/>
        <w:jc w:val="both"/>
        <w:rPr>
          <w:sz w:val="24"/>
        </w:rPr>
      </w:pPr>
    </w:p>
    <w:p w:rsidR="00A50F9F" w:rsidRDefault="008B1BD5" w:rsidP="008B1BD5">
      <w:pPr>
        <w:spacing w:line="360" w:lineRule="auto"/>
        <w:jc w:val="both"/>
        <w:rPr>
          <w:sz w:val="24"/>
        </w:rPr>
      </w:pPr>
      <w:r>
        <w:rPr>
          <w:sz w:val="24"/>
        </w:rPr>
        <w:t>В 2019-2020</w:t>
      </w:r>
      <w:r w:rsidR="00A50F9F" w:rsidRPr="00A50F9F">
        <w:rPr>
          <w:sz w:val="24"/>
        </w:rPr>
        <w:t xml:space="preserve"> учебном году учебный план реализуется в полном объеме и имеет необходимое кадровое, методическое и материально-техническое</w:t>
      </w:r>
      <w:r w:rsidR="00453EB9">
        <w:rPr>
          <w:sz w:val="24"/>
        </w:rPr>
        <w:t xml:space="preserve"> обеспечение.</w:t>
      </w:r>
    </w:p>
    <w:p w:rsidR="00453EB9" w:rsidRDefault="00453EB9" w:rsidP="00453EB9">
      <w:pPr>
        <w:spacing w:line="360" w:lineRule="auto"/>
        <w:ind w:firstLine="567"/>
        <w:jc w:val="both"/>
        <w:rPr>
          <w:sz w:val="24"/>
        </w:rPr>
      </w:pPr>
    </w:p>
    <w:p w:rsidR="00F66821" w:rsidRDefault="00F66821" w:rsidP="00453EB9">
      <w:pPr>
        <w:spacing w:line="360" w:lineRule="auto"/>
        <w:ind w:firstLine="567"/>
        <w:jc w:val="both"/>
        <w:rPr>
          <w:sz w:val="24"/>
        </w:rPr>
      </w:pPr>
    </w:p>
    <w:p w:rsidR="000C4CAB" w:rsidRDefault="000C4CAB" w:rsidP="00453EB9">
      <w:pPr>
        <w:spacing w:line="360" w:lineRule="auto"/>
        <w:ind w:firstLine="567"/>
        <w:jc w:val="both"/>
        <w:rPr>
          <w:sz w:val="24"/>
        </w:rPr>
      </w:pPr>
    </w:p>
    <w:p w:rsidR="000C4CAB" w:rsidRDefault="000C4CAB" w:rsidP="00453EB9">
      <w:pPr>
        <w:spacing w:line="360" w:lineRule="auto"/>
        <w:ind w:firstLine="567"/>
        <w:jc w:val="both"/>
        <w:rPr>
          <w:sz w:val="24"/>
        </w:rPr>
      </w:pPr>
    </w:p>
    <w:p w:rsidR="000C4CAB" w:rsidRDefault="000C4CAB" w:rsidP="00453EB9">
      <w:pPr>
        <w:spacing w:line="360" w:lineRule="auto"/>
        <w:ind w:firstLine="567"/>
        <w:jc w:val="both"/>
        <w:rPr>
          <w:sz w:val="24"/>
        </w:rPr>
      </w:pPr>
    </w:p>
    <w:p w:rsidR="000C4CAB" w:rsidRDefault="000C4CAB" w:rsidP="00453EB9">
      <w:pPr>
        <w:spacing w:line="360" w:lineRule="auto"/>
        <w:ind w:firstLine="567"/>
        <w:jc w:val="both"/>
        <w:rPr>
          <w:sz w:val="24"/>
        </w:rPr>
      </w:pPr>
    </w:p>
    <w:p w:rsidR="0049065D" w:rsidRDefault="0049065D" w:rsidP="00453EB9">
      <w:pPr>
        <w:spacing w:line="360" w:lineRule="auto"/>
        <w:ind w:firstLine="567"/>
        <w:jc w:val="both"/>
        <w:rPr>
          <w:sz w:val="24"/>
        </w:rPr>
      </w:pPr>
    </w:p>
    <w:p w:rsidR="0049065D" w:rsidRDefault="0049065D" w:rsidP="00453EB9">
      <w:pPr>
        <w:spacing w:line="360" w:lineRule="auto"/>
        <w:ind w:firstLine="567"/>
        <w:jc w:val="both"/>
        <w:rPr>
          <w:sz w:val="24"/>
        </w:rPr>
      </w:pPr>
    </w:p>
    <w:p w:rsidR="00C122B9" w:rsidRDefault="00C122B9" w:rsidP="00453EB9">
      <w:pPr>
        <w:spacing w:line="360" w:lineRule="auto"/>
        <w:ind w:firstLine="567"/>
        <w:jc w:val="both"/>
        <w:rPr>
          <w:sz w:val="24"/>
        </w:rPr>
      </w:pPr>
    </w:p>
    <w:p w:rsidR="00C122B9" w:rsidRDefault="00C122B9" w:rsidP="00453EB9">
      <w:pPr>
        <w:spacing w:line="360" w:lineRule="auto"/>
        <w:ind w:firstLine="567"/>
        <w:jc w:val="both"/>
        <w:rPr>
          <w:sz w:val="24"/>
        </w:rPr>
      </w:pPr>
    </w:p>
    <w:p w:rsidR="00C122B9" w:rsidRDefault="00C122B9" w:rsidP="00453EB9">
      <w:pPr>
        <w:spacing w:line="360" w:lineRule="auto"/>
        <w:ind w:firstLine="567"/>
        <w:jc w:val="both"/>
        <w:rPr>
          <w:sz w:val="24"/>
        </w:rPr>
      </w:pPr>
    </w:p>
    <w:p w:rsidR="00C122B9" w:rsidRDefault="00C122B9" w:rsidP="00453EB9">
      <w:pPr>
        <w:spacing w:line="360" w:lineRule="auto"/>
        <w:ind w:firstLine="567"/>
        <w:jc w:val="both"/>
        <w:rPr>
          <w:sz w:val="24"/>
        </w:rPr>
      </w:pPr>
    </w:p>
    <w:p w:rsidR="00C122B9" w:rsidRDefault="00C122B9" w:rsidP="00453EB9">
      <w:pPr>
        <w:spacing w:line="360" w:lineRule="auto"/>
        <w:ind w:firstLine="567"/>
        <w:jc w:val="both"/>
        <w:rPr>
          <w:sz w:val="24"/>
        </w:rPr>
      </w:pPr>
    </w:p>
    <w:p w:rsidR="00B51D38" w:rsidRDefault="00B51D38" w:rsidP="00453EB9">
      <w:pPr>
        <w:spacing w:line="360" w:lineRule="auto"/>
        <w:ind w:firstLine="567"/>
        <w:jc w:val="both"/>
        <w:rPr>
          <w:sz w:val="24"/>
        </w:rPr>
      </w:pPr>
    </w:p>
    <w:p w:rsidR="00B51D38" w:rsidRDefault="00B51D38" w:rsidP="00453EB9">
      <w:pPr>
        <w:spacing w:line="360" w:lineRule="auto"/>
        <w:ind w:firstLine="567"/>
        <w:jc w:val="both"/>
        <w:rPr>
          <w:sz w:val="24"/>
        </w:rPr>
      </w:pPr>
    </w:p>
    <w:p w:rsidR="00B51D38" w:rsidRDefault="00B51D38" w:rsidP="00453EB9">
      <w:pPr>
        <w:spacing w:line="360" w:lineRule="auto"/>
        <w:ind w:firstLine="567"/>
        <w:jc w:val="both"/>
        <w:rPr>
          <w:sz w:val="24"/>
        </w:rPr>
      </w:pPr>
    </w:p>
    <w:p w:rsidR="00B51D38" w:rsidRDefault="00B51D38" w:rsidP="00453EB9">
      <w:pPr>
        <w:spacing w:line="360" w:lineRule="auto"/>
        <w:ind w:firstLine="567"/>
        <w:jc w:val="both"/>
        <w:rPr>
          <w:sz w:val="24"/>
        </w:rPr>
      </w:pPr>
    </w:p>
    <w:p w:rsidR="000C4CAB" w:rsidRDefault="000C4CAB" w:rsidP="00453EB9">
      <w:pPr>
        <w:spacing w:line="360" w:lineRule="auto"/>
        <w:ind w:firstLine="567"/>
        <w:jc w:val="both"/>
        <w:rPr>
          <w:sz w:val="24"/>
        </w:rPr>
      </w:pPr>
    </w:p>
    <w:p w:rsidR="00DC2838" w:rsidRPr="00862E3C" w:rsidRDefault="00DC2838" w:rsidP="00DC2838">
      <w:pPr>
        <w:tabs>
          <w:tab w:val="left" w:pos="180"/>
        </w:tabs>
        <w:spacing w:line="360" w:lineRule="auto"/>
        <w:ind w:firstLine="567"/>
        <w:jc w:val="center"/>
        <w:rPr>
          <w:b/>
          <w:sz w:val="24"/>
          <w:szCs w:val="24"/>
        </w:rPr>
      </w:pPr>
      <w:r>
        <w:rPr>
          <w:b/>
          <w:sz w:val="24"/>
          <w:szCs w:val="24"/>
        </w:rPr>
        <w:lastRenderedPageBreak/>
        <w:t xml:space="preserve">Учебный план </w:t>
      </w:r>
    </w:p>
    <w:p w:rsidR="00D5497A" w:rsidRDefault="00DC2838" w:rsidP="00D5497A">
      <w:pPr>
        <w:tabs>
          <w:tab w:val="left" w:pos="180"/>
        </w:tabs>
        <w:spacing w:line="360" w:lineRule="auto"/>
        <w:ind w:firstLine="567"/>
        <w:jc w:val="center"/>
        <w:rPr>
          <w:b/>
          <w:sz w:val="24"/>
          <w:szCs w:val="24"/>
        </w:rPr>
      </w:pPr>
      <w:r w:rsidRPr="00862E3C">
        <w:rPr>
          <w:b/>
          <w:sz w:val="24"/>
          <w:szCs w:val="24"/>
        </w:rPr>
        <w:t>начального общего образования</w:t>
      </w:r>
      <w:r w:rsidR="00D5497A" w:rsidRPr="00453EB9">
        <w:rPr>
          <w:b/>
          <w:sz w:val="24"/>
          <w:szCs w:val="24"/>
        </w:rPr>
        <w:t>обучающихся с задержкой психического</w:t>
      </w:r>
      <w:r w:rsidR="00D5497A" w:rsidRPr="00453EB9">
        <w:rPr>
          <w:b/>
          <w:sz w:val="24"/>
          <w:szCs w:val="24"/>
        </w:rPr>
        <w:br/>
        <w:t>развития</w:t>
      </w:r>
      <w:r w:rsidRPr="00862E3C">
        <w:rPr>
          <w:b/>
          <w:sz w:val="24"/>
          <w:szCs w:val="24"/>
        </w:rPr>
        <w:t xml:space="preserve"> в соответствии с требованиями ФГОС НОО</w:t>
      </w:r>
      <w:r w:rsidRPr="00DC2838">
        <w:rPr>
          <w:b/>
          <w:sz w:val="24"/>
          <w:szCs w:val="24"/>
        </w:rPr>
        <w:t xml:space="preserve">ОВЗ </w:t>
      </w:r>
    </w:p>
    <w:p w:rsidR="00DC2838" w:rsidRPr="00D5497A" w:rsidRDefault="00DC2838" w:rsidP="00D5497A">
      <w:pPr>
        <w:tabs>
          <w:tab w:val="left" w:pos="180"/>
        </w:tabs>
        <w:spacing w:line="360" w:lineRule="auto"/>
        <w:ind w:firstLine="567"/>
        <w:jc w:val="center"/>
        <w:rPr>
          <w:b/>
          <w:sz w:val="24"/>
          <w:szCs w:val="24"/>
        </w:rPr>
      </w:pPr>
      <w:r>
        <w:rPr>
          <w:b/>
          <w:sz w:val="24"/>
          <w:szCs w:val="24"/>
        </w:rPr>
        <w:t xml:space="preserve">вариант 7.1 </w:t>
      </w:r>
      <w:r>
        <w:rPr>
          <w:sz w:val="24"/>
          <w:szCs w:val="24"/>
        </w:rPr>
        <w:t>(пятидневная учебная неделя)</w:t>
      </w:r>
    </w:p>
    <w:tbl>
      <w:tblPr>
        <w:tblpPr w:leftFromText="180" w:rightFromText="180" w:vertAnchor="text" w:horzAnchor="margin" w:tblpXSpec="center" w:tblpY="79"/>
        <w:tblW w:w="10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tblPr>
      <w:tblGrid>
        <w:gridCol w:w="2650"/>
        <w:gridCol w:w="135"/>
        <w:gridCol w:w="2517"/>
        <w:gridCol w:w="994"/>
        <w:gridCol w:w="883"/>
        <w:gridCol w:w="883"/>
        <w:gridCol w:w="1295"/>
        <w:gridCol w:w="870"/>
      </w:tblGrid>
      <w:tr w:rsidR="00DC2838" w:rsidRPr="00F53D1D" w:rsidTr="00F66821">
        <w:tc>
          <w:tcPr>
            <w:tcW w:w="2785"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 xml:space="preserve">Предметные </w:t>
            </w:r>
          </w:p>
          <w:p w:rsidR="00DC2838" w:rsidRPr="00F53D1D" w:rsidRDefault="00DC2838" w:rsidP="008B1BD5">
            <w:pPr>
              <w:jc w:val="center"/>
              <w:rPr>
                <w:sz w:val="24"/>
                <w:szCs w:val="24"/>
              </w:rPr>
            </w:pPr>
            <w:r w:rsidRPr="00F53D1D">
              <w:rPr>
                <w:sz w:val="24"/>
                <w:szCs w:val="24"/>
              </w:rPr>
              <w:t>области</w:t>
            </w:r>
          </w:p>
        </w:tc>
        <w:tc>
          <w:tcPr>
            <w:tcW w:w="2517"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Учебные</w:t>
            </w:r>
          </w:p>
          <w:p w:rsidR="00DC2838" w:rsidRPr="00F53D1D" w:rsidRDefault="00DC2838" w:rsidP="008B1BD5">
            <w:pPr>
              <w:jc w:val="center"/>
              <w:rPr>
                <w:sz w:val="24"/>
                <w:szCs w:val="24"/>
              </w:rPr>
            </w:pPr>
            <w:r w:rsidRPr="00F53D1D">
              <w:rPr>
                <w:sz w:val="24"/>
                <w:szCs w:val="24"/>
              </w:rPr>
              <w:t>предметы</w:t>
            </w:r>
            <w:r>
              <w:rPr>
                <w:sz w:val="24"/>
                <w:szCs w:val="24"/>
              </w:rPr>
              <w:t xml:space="preserve"> (модули)</w:t>
            </w:r>
          </w:p>
        </w:tc>
        <w:tc>
          <w:tcPr>
            <w:tcW w:w="994"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b/>
                <w:sz w:val="24"/>
                <w:szCs w:val="24"/>
              </w:rPr>
            </w:pPr>
            <w:r>
              <w:rPr>
                <w:b/>
                <w:sz w:val="24"/>
                <w:szCs w:val="24"/>
              </w:rPr>
              <w:t>1</w:t>
            </w:r>
          </w:p>
          <w:p w:rsidR="00DC2838" w:rsidRPr="00F53D1D" w:rsidRDefault="00DC2838" w:rsidP="008B1BD5">
            <w:pPr>
              <w:jc w:val="center"/>
              <w:rPr>
                <w:b/>
                <w:sz w:val="24"/>
                <w:szCs w:val="24"/>
              </w:rPr>
            </w:pPr>
          </w:p>
          <w:p w:rsidR="00DC2838" w:rsidRPr="00F53D1D" w:rsidRDefault="00DC2838" w:rsidP="008B1BD5">
            <w:pPr>
              <w:jc w:val="center"/>
              <w:rPr>
                <w:b/>
                <w:sz w:val="24"/>
                <w:szCs w:val="24"/>
              </w:rPr>
            </w:pPr>
          </w:p>
        </w:tc>
        <w:tc>
          <w:tcPr>
            <w:tcW w:w="883"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b/>
                <w:sz w:val="24"/>
                <w:szCs w:val="24"/>
              </w:rPr>
            </w:pPr>
            <w:r>
              <w:rPr>
                <w:b/>
                <w:sz w:val="24"/>
                <w:szCs w:val="24"/>
              </w:rPr>
              <w:t>2</w:t>
            </w:r>
          </w:p>
          <w:p w:rsidR="00DC2838" w:rsidRDefault="00DC2838" w:rsidP="008B1BD5">
            <w:pPr>
              <w:jc w:val="center"/>
              <w:rPr>
                <w:b/>
                <w:sz w:val="24"/>
                <w:szCs w:val="24"/>
              </w:rPr>
            </w:pPr>
          </w:p>
          <w:p w:rsidR="00DC2838" w:rsidRPr="00F53D1D" w:rsidRDefault="00DC2838" w:rsidP="008B1BD5">
            <w:pPr>
              <w:rPr>
                <w:b/>
                <w:sz w:val="24"/>
                <w:szCs w:val="24"/>
              </w:rPr>
            </w:pP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rPr>
            </w:pPr>
            <w:r>
              <w:rPr>
                <w:b/>
                <w:sz w:val="24"/>
                <w:szCs w:val="24"/>
              </w:rPr>
              <w:t>3</w:t>
            </w:r>
          </w:p>
          <w:p w:rsidR="00DC2838" w:rsidRPr="00F53D1D" w:rsidRDefault="00DC2838" w:rsidP="008B1BD5">
            <w:pPr>
              <w:jc w:val="center"/>
              <w:rPr>
                <w:b/>
                <w:sz w:val="24"/>
                <w:szCs w:val="24"/>
              </w:rPr>
            </w:pPr>
          </w:p>
        </w:tc>
        <w:tc>
          <w:tcPr>
            <w:tcW w:w="1295"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b/>
                <w:sz w:val="24"/>
                <w:szCs w:val="24"/>
              </w:rPr>
            </w:pPr>
            <w:r>
              <w:rPr>
                <w:b/>
                <w:sz w:val="24"/>
                <w:szCs w:val="24"/>
              </w:rPr>
              <w:t>4</w:t>
            </w:r>
          </w:p>
          <w:p w:rsidR="00DC2838" w:rsidRDefault="00DC2838" w:rsidP="008B1BD5">
            <w:pPr>
              <w:jc w:val="center"/>
              <w:rPr>
                <w:b/>
                <w:sz w:val="24"/>
                <w:szCs w:val="24"/>
              </w:rPr>
            </w:pPr>
          </w:p>
          <w:p w:rsidR="00DC2838" w:rsidRPr="00F53D1D" w:rsidRDefault="00DC2838" w:rsidP="008B1BD5">
            <w:pPr>
              <w:rPr>
                <w:b/>
                <w:sz w:val="24"/>
                <w:szCs w:val="24"/>
              </w:rPr>
            </w:pP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sidRPr="00475380">
              <w:rPr>
                <w:b/>
                <w:sz w:val="24"/>
                <w:szCs w:val="24"/>
              </w:rPr>
              <w:t>Итого</w:t>
            </w:r>
          </w:p>
        </w:tc>
      </w:tr>
      <w:tr w:rsidR="00DC2838" w:rsidRPr="00F53D1D" w:rsidTr="008B1BD5">
        <w:tc>
          <w:tcPr>
            <w:tcW w:w="10227" w:type="dxa"/>
            <w:gridSpan w:val="8"/>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sidRPr="00475380">
              <w:rPr>
                <w:b/>
                <w:sz w:val="24"/>
                <w:szCs w:val="24"/>
              </w:rPr>
              <w:t>ОБЯЗАТЕЛЬНАЯ ЧАСТЬ</w:t>
            </w:r>
          </w:p>
        </w:tc>
      </w:tr>
      <w:tr w:rsidR="00DC2838" w:rsidRPr="00F53D1D" w:rsidTr="00F66821">
        <w:trPr>
          <w:cantSplit/>
        </w:trPr>
        <w:tc>
          <w:tcPr>
            <w:tcW w:w="2650" w:type="dxa"/>
            <w:vMerge w:val="restart"/>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Pr>
                <w:sz w:val="24"/>
                <w:szCs w:val="24"/>
              </w:rPr>
              <w:t>Русский язык и литературное чтение</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Русский язык</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3/99</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2/68</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3/102</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3/102</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371</w:t>
            </w:r>
          </w:p>
        </w:tc>
      </w:tr>
      <w:tr w:rsidR="00DC2838" w:rsidRPr="00F53D1D" w:rsidTr="00F66821">
        <w:trPr>
          <w:cantSplit/>
          <w:trHeight w:val="277"/>
        </w:trPr>
        <w:tc>
          <w:tcPr>
            <w:tcW w:w="2650" w:type="dxa"/>
            <w:vMerge/>
            <w:tcBorders>
              <w:top w:val="single" w:sz="4" w:space="0" w:color="333333"/>
              <w:left w:val="single" w:sz="4" w:space="0" w:color="333333"/>
              <w:bottom w:val="single" w:sz="4" w:space="0" w:color="333333"/>
              <w:right w:val="single" w:sz="4" w:space="0" w:color="333333"/>
            </w:tcBorders>
            <w:vAlign w:val="center"/>
          </w:tcPr>
          <w:p w:rsidR="00DC2838" w:rsidRPr="00F53D1D" w:rsidRDefault="00DC2838" w:rsidP="008B1BD5">
            <w:pPr>
              <w:rPr>
                <w:sz w:val="24"/>
                <w:szCs w:val="24"/>
              </w:rPr>
            </w:pPr>
          </w:p>
        </w:tc>
        <w:tc>
          <w:tcPr>
            <w:tcW w:w="2652" w:type="dxa"/>
            <w:gridSpan w:val="2"/>
            <w:tcBorders>
              <w:top w:val="single" w:sz="4" w:space="0" w:color="333333"/>
              <w:left w:val="single" w:sz="4" w:space="0" w:color="333333"/>
              <w:right w:val="single" w:sz="4" w:space="0" w:color="333333"/>
            </w:tcBorders>
          </w:tcPr>
          <w:p w:rsidR="00DC2838" w:rsidRPr="00F53D1D" w:rsidRDefault="00DC2838" w:rsidP="008B1BD5">
            <w:pPr>
              <w:rPr>
                <w:sz w:val="24"/>
                <w:szCs w:val="24"/>
              </w:rPr>
            </w:pPr>
            <w:r w:rsidRPr="00F53D1D">
              <w:rPr>
                <w:sz w:val="24"/>
                <w:szCs w:val="24"/>
              </w:rPr>
              <w:t>Литературное чтение</w:t>
            </w:r>
          </w:p>
        </w:tc>
        <w:tc>
          <w:tcPr>
            <w:tcW w:w="994" w:type="dxa"/>
            <w:tcBorders>
              <w:top w:val="single" w:sz="4" w:space="0" w:color="333333"/>
              <w:left w:val="single" w:sz="4" w:space="0" w:color="333333"/>
              <w:right w:val="single" w:sz="4" w:space="0" w:color="333333"/>
            </w:tcBorders>
          </w:tcPr>
          <w:p w:rsidR="00DC2838" w:rsidRPr="00F53D1D" w:rsidRDefault="00DC2838" w:rsidP="008B1BD5">
            <w:pPr>
              <w:jc w:val="center"/>
              <w:rPr>
                <w:sz w:val="24"/>
                <w:szCs w:val="24"/>
              </w:rPr>
            </w:pPr>
            <w:r>
              <w:rPr>
                <w:sz w:val="24"/>
                <w:szCs w:val="24"/>
              </w:rPr>
              <w:t>2/66</w:t>
            </w:r>
          </w:p>
        </w:tc>
        <w:tc>
          <w:tcPr>
            <w:tcW w:w="883" w:type="dxa"/>
            <w:tcBorders>
              <w:top w:val="single" w:sz="4" w:space="0" w:color="333333"/>
              <w:left w:val="single" w:sz="4" w:space="0" w:color="333333"/>
              <w:right w:val="single" w:sz="4" w:space="0" w:color="333333"/>
            </w:tcBorders>
          </w:tcPr>
          <w:p w:rsidR="00DC2838" w:rsidRPr="00F53D1D" w:rsidRDefault="00DC2838" w:rsidP="008B1BD5">
            <w:pPr>
              <w:jc w:val="center"/>
              <w:rPr>
                <w:sz w:val="24"/>
                <w:szCs w:val="24"/>
              </w:rPr>
            </w:pPr>
            <w:r>
              <w:rPr>
                <w:sz w:val="24"/>
                <w:szCs w:val="24"/>
              </w:rPr>
              <w:t>2/68</w:t>
            </w:r>
          </w:p>
        </w:tc>
        <w:tc>
          <w:tcPr>
            <w:tcW w:w="883" w:type="dxa"/>
            <w:tcBorders>
              <w:top w:val="single" w:sz="4" w:space="0" w:color="333333"/>
              <w:left w:val="single" w:sz="4" w:space="0" w:color="333333"/>
              <w:right w:val="single" w:sz="4" w:space="0" w:color="333333"/>
            </w:tcBorders>
          </w:tcPr>
          <w:p w:rsidR="00DC2838" w:rsidRPr="00F53D1D" w:rsidRDefault="00DC2838" w:rsidP="008B1BD5">
            <w:pPr>
              <w:jc w:val="center"/>
              <w:rPr>
                <w:sz w:val="24"/>
                <w:szCs w:val="24"/>
              </w:rPr>
            </w:pPr>
            <w:r>
              <w:rPr>
                <w:sz w:val="24"/>
                <w:szCs w:val="24"/>
              </w:rPr>
              <w:t>2/68</w:t>
            </w:r>
          </w:p>
        </w:tc>
        <w:tc>
          <w:tcPr>
            <w:tcW w:w="1295" w:type="dxa"/>
            <w:tcBorders>
              <w:top w:val="single" w:sz="4" w:space="0" w:color="333333"/>
              <w:left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870" w:type="dxa"/>
            <w:tcBorders>
              <w:top w:val="single" w:sz="4" w:space="0" w:color="333333"/>
              <w:left w:val="single" w:sz="4" w:space="0" w:color="333333"/>
              <w:right w:val="single" w:sz="4" w:space="0" w:color="333333"/>
            </w:tcBorders>
          </w:tcPr>
          <w:p w:rsidR="00DC2838" w:rsidRPr="00475380" w:rsidRDefault="00DC2838" w:rsidP="008B1BD5">
            <w:pPr>
              <w:jc w:val="center"/>
              <w:rPr>
                <w:b/>
                <w:sz w:val="24"/>
                <w:szCs w:val="24"/>
              </w:rPr>
            </w:pPr>
            <w:r>
              <w:rPr>
                <w:b/>
                <w:sz w:val="24"/>
                <w:szCs w:val="24"/>
              </w:rPr>
              <w:t>236</w:t>
            </w:r>
          </w:p>
        </w:tc>
      </w:tr>
      <w:tr w:rsidR="00DC2838" w:rsidRPr="00F53D1D" w:rsidTr="00F66821">
        <w:trPr>
          <w:cantSplit/>
          <w:trHeight w:val="281"/>
        </w:trPr>
        <w:tc>
          <w:tcPr>
            <w:tcW w:w="2650" w:type="dxa"/>
            <w:vMerge w:val="restart"/>
            <w:tcBorders>
              <w:top w:val="single" w:sz="4" w:space="0" w:color="333333"/>
              <w:left w:val="single" w:sz="4" w:space="0" w:color="333333"/>
              <w:right w:val="single" w:sz="4" w:space="0" w:color="333333"/>
            </w:tcBorders>
          </w:tcPr>
          <w:p w:rsidR="00DC2838" w:rsidRPr="00F53D1D" w:rsidRDefault="00DC2838" w:rsidP="008B1BD5">
            <w:pPr>
              <w:rPr>
                <w:sz w:val="24"/>
                <w:szCs w:val="24"/>
              </w:rPr>
            </w:pPr>
            <w:r>
              <w:rPr>
                <w:sz w:val="24"/>
                <w:szCs w:val="24"/>
              </w:rPr>
              <w:t>Родной язык и литературное чтение на родном языке</w:t>
            </w:r>
          </w:p>
        </w:tc>
        <w:tc>
          <w:tcPr>
            <w:tcW w:w="2652" w:type="dxa"/>
            <w:gridSpan w:val="2"/>
            <w:tcBorders>
              <w:top w:val="single" w:sz="4" w:space="0" w:color="333333"/>
              <w:left w:val="single" w:sz="4" w:space="0" w:color="333333"/>
              <w:right w:val="single" w:sz="4" w:space="0" w:color="333333"/>
            </w:tcBorders>
          </w:tcPr>
          <w:p w:rsidR="00DC2838" w:rsidRPr="00F53D1D" w:rsidRDefault="00DC2838" w:rsidP="008B1BD5">
            <w:pPr>
              <w:rPr>
                <w:sz w:val="24"/>
                <w:szCs w:val="24"/>
              </w:rPr>
            </w:pPr>
            <w:r>
              <w:rPr>
                <w:sz w:val="24"/>
                <w:szCs w:val="24"/>
              </w:rPr>
              <w:t>Родной язык (русский)</w:t>
            </w:r>
          </w:p>
        </w:tc>
        <w:tc>
          <w:tcPr>
            <w:tcW w:w="994" w:type="dxa"/>
            <w:tcBorders>
              <w:top w:val="single" w:sz="4" w:space="0" w:color="333333"/>
              <w:left w:val="single" w:sz="4" w:space="0" w:color="333333"/>
              <w:right w:val="single" w:sz="4" w:space="0" w:color="333333"/>
            </w:tcBorders>
          </w:tcPr>
          <w:p w:rsidR="00DC2838" w:rsidRDefault="00DC2838" w:rsidP="008B1BD5">
            <w:pPr>
              <w:jc w:val="center"/>
              <w:rPr>
                <w:sz w:val="24"/>
                <w:szCs w:val="24"/>
              </w:rPr>
            </w:pPr>
            <w:r>
              <w:rPr>
                <w:sz w:val="24"/>
                <w:szCs w:val="24"/>
              </w:rPr>
              <w:t>1/33</w:t>
            </w:r>
          </w:p>
        </w:tc>
        <w:tc>
          <w:tcPr>
            <w:tcW w:w="883" w:type="dxa"/>
            <w:tcBorders>
              <w:top w:val="single" w:sz="4" w:space="0" w:color="333333"/>
              <w:left w:val="single" w:sz="4" w:space="0" w:color="333333"/>
              <w:right w:val="single" w:sz="4" w:space="0" w:color="333333"/>
            </w:tcBorders>
          </w:tcPr>
          <w:p w:rsidR="00DC2838" w:rsidRDefault="00DC2838" w:rsidP="008B1BD5">
            <w:pPr>
              <w:jc w:val="center"/>
              <w:rPr>
                <w:sz w:val="24"/>
                <w:szCs w:val="24"/>
              </w:rPr>
            </w:pPr>
            <w:r>
              <w:rPr>
                <w:sz w:val="24"/>
                <w:szCs w:val="24"/>
              </w:rPr>
              <w:t>1/34</w:t>
            </w:r>
          </w:p>
        </w:tc>
        <w:tc>
          <w:tcPr>
            <w:tcW w:w="883" w:type="dxa"/>
            <w:tcBorders>
              <w:top w:val="single" w:sz="4" w:space="0" w:color="333333"/>
              <w:left w:val="single" w:sz="4" w:space="0" w:color="333333"/>
              <w:right w:val="single" w:sz="4" w:space="0" w:color="333333"/>
            </w:tcBorders>
          </w:tcPr>
          <w:p w:rsidR="00DC2838" w:rsidRDefault="00DC2838" w:rsidP="008B1BD5">
            <w:pPr>
              <w:jc w:val="center"/>
              <w:rPr>
                <w:sz w:val="24"/>
                <w:szCs w:val="24"/>
              </w:rPr>
            </w:pPr>
            <w:r>
              <w:rPr>
                <w:sz w:val="24"/>
                <w:szCs w:val="24"/>
              </w:rPr>
              <w:t>-</w:t>
            </w:r>
          </w:p>
        </w:tc>
        <w:tc>
          <w:tcPr>
            <w:tcW w:w="1295" w:type="dxa"/>
            <w:tcBorders>
              <w:top w:val="single" w:sz="4" w:space="0" w:color="333333"/>
              <w:left w:val="single" w:sz="4" w:space="0" w:color="333333"/>
              <w:right w:val="single" w:sz="4" w:space="0" w:color="333333"/>
            </w:tcBorders>
          </w:tcPr>
          <w:p w:rsidR="00DC2838" w:rsidRPr="00F53D1D" w:rsidRDefault="00DC2838" w:rsidP="008B1BD5">
            <w:pPr>
              <w:jc w:val="center"/>
              <w:rPr>
                <w:sz w:val="24"/>
                <w:szCs w:val="24"/>
              </w:rPr>
            </w:pPr>
            <w:r>
              <w:rPr>
                <w:sz w:val="24"/>
                <w:szCs w:val="24"/>
              </w:rPr>
              <w:t>-</w:t>
            </w:r>
          </w:p>
        </w:tc>
        <w:tc>
          <w:tcPr>
            <w:tcW w:w="870" w:type="dxa"/>
            <w:tcBorders>
              <w:top w:val="single" w:sz="4" w:space="0" w:color="333333"/>
              <w:left w:val="single" w:sz="4" w:space="0" w:color="333333"/>
              <w:right w:val="single" w:sz="4" w:space="0" w:color="333333"/>
            </w:tcBorders>
          </w:tcPr>
          <w:p w:rsidR="00DC2838" w:rsidRDefault="00DC2838" w:rsidP="008B1BD5">
            <w:pPr>
              <w:jc w:val="center"/>
              <w:rPr>
                <w:b/>
                <w:sz w:val="24"/>
                <w:szCs w:val="24"/>
              </w:rPr>
            </w:pPr>
            <w:r>
              <w:rPr>
                <w:b/>
                <w:sz w:val="24"/>
                <w:szCs w:val="24"/>
              </w:rPr>
              <w:t>67</w:t>
            </w:r>
          </w:p>
        </w:tc>
      </w:tr>
      <w:tr w:rsidR="00DC2838" w:rsidRPr="00F53D1D" w:rsidTr="00F66821">
        <w:trPr>
          <w:cantSplit/>
          <w:trHeight w:val="562"/>
        </w:trPr>
        <w:tc>
          <w:tcPr>
            <w:tcW w:w="2650" w:type="dxa"/>
            <w:vMerge/>
            <w:tcBorders>
              <w:left w:val="single" w:sz="4" w:space="0" w:color="333333"/>
              <w:bottom w:val="single" w:sz="4" w:space="0" w:color="333333"/>
              <w:right w:val="single" w:sz="4" w:space="0" w:color="333333"/>
            </w:tcBorders>
            <w:vAlign w:val="center"/>
          </w:tcPr>
          <w:p w:rsidR="00DC2838" w:rsidRPr="00F53D1D" w:rsidRDefault="00DC2838" w:rsidP="008B1BD5">
            <w:pPr>
              <w:rPr>
                <w:sz w:val="24"/>
                <w:szCs w:val="24"/>
              </w:rPr>
            </w:pPr>
          </w:p>
        </w:tc>
        <w:tc>
          <w:tcPr>
            <w:tcW w:w="2652" w:type="dxa"/>
            <w:gridSpan w:val="2"/>
            <w:tcBorders>
              <w:top w:val="single" w:sz="4" w:space="0" w:color="333333"/>
              <w:left w:val="single" w:sz="4" w:space="0" w:color="333333"/>
              <w:right w:val="single" w:sz="4" w:space="0" w:color="333333"/>
            </w:tcBorders>
          </w:tcPr>
          <w:p w:rsidR="00DC2838" w:rsidRPr="00F53D1D" w:rsidRDefault="00DC2838" w:rsidP="008B1BD5">
            <w:pPr>
              <w:rPr>
                <w:sz w:val="24"/>
                <w:szCs w:val="24"/>
              </w:rPr>
            </w:pPr>
            <w:r>
              <w:rPr>
                <w:sz w:val="24"/>
                <w:szCs w:val="24"/>
              </w:rPr>
              <w:t>Литературное чтение на родном (русском) языке</w:t>
            </w:r>
          </w:p>
        </w:tc>
        <w:tc>
          <w:tcPr>
            <w:tcW w:w="994" w:type="dxa"/>
            <w:tcBorders>
              <w:top w:val="single" w:sz="4" w:space="0" w:color="333333"/>
              <w:left w:val="single" w:sz="4" w:space="0" w:color="333333"/>
              <w:right w:val="single" w:sz="4" w:space="0" w:color="333333"/>
            </w:tcBorders>
          </w:tcPr>
          <w:p w:rsidR="00DC2838" w:rsidRDefault="00DC2838" w:rsidP="008B1BD5">
            <w:pPr>
              <w:jc w:val="center"/>
              <w:rPr>
                <w:sz w:val="24"/>
                <w:szCs w:val="24"/>
              </w:rPr>
            </w:pPr>
            <w:r>
              <w:rPr>
                <w:sz w:val="24"/>
                <w:szCs w:val="24"/>
              </w:rPr>
              <w:t>-</w:t>
            </w:r>
          </w:p>
        </w:tc>
        <w:tc>
          <w:tcPr>
            <w:tcW w:w="883" w:type="dxa"/>
            <w:tcBorders>
              <w:top w:val="single" w:sz="4" w:space="0" w:color="333333"/>
              <w:left w:val="single" w:sz="4" w:space="0" w:color="333333"/>
              <w:right w:val="single" w:sz="4" w:space="0" w:color="333333"/>
            </w:tcBorders>
          </w:tcPr>
          <w:p w:rsidR="00DC2838" w:rsidRDefault="00DC2838" w:rsidP="008B1BD5">
            <w:pPr>
              <w:jc w:val="center"/>
              <w:rPr>
                <w:sz w:val="24"/>
                <w:szCs w:val="24"/>
              </w:rPr>
            </w:pPr>
            <w:r>
              <w:rPr>
                <w:sz w:val="24"/>
                <w:szCs w:val="24"/>
              </w:rPr>
              <w:t>1/34</w:t>
            </w:r>
          </w:p>
        </w:tc>
        <w:tc>
          <w:tcPr>
            <w:tcW w:w="883" w:type="dxa"/>
            <w:tcBorders>
              <w:top w:val="single" w:sz="4" w:space="0" w:color="333333"/>
              <w:left w:val="single" w:sz="4" w:space="0" w:color="333333"/>
              <w:right w:val="single" w:sz="4" w:space="0" w:color="333333"/>
            </w:tcBorders>
          </w:tcPr>
          <w:p w:rsidR="00DC2838" w:rsidRDefault="00DC2838" w:rsidP="008B1BD5">
            <w:pPr>
              <w:jc w:val="center"/>
              <w:rPr>
                <w:sz w:val="24"/>
                <w:szCs w:val="24"/>
              </w:rPr>
            </w:pPr>
            <w:r>
              <w:rPr>
                <w:sz w:val="24"/>
                <w:szCs w:val="24"/>
              </w:rPr>
              <w:t>-</w:t>
            </w:r>
          </w:p>
        </w:tc>
        <w:tc>
          <w:tcPr>
            <w:tcW w:w="1295" w:type="dxa"/>
            <w:tcBorders>
              <w:top w:val="single" w:sz="4" w:space="0" w:color="333333"/>
              <w:left w:val="single" w:sz="4" w:space="0" w:color="333333"/>
              <w:right w:val="single" w:sz="4" w:space="0" w:color="333333"/>
            </w:tcBorders>
          </w:tcPr>
          <w:p w:rsidR="00DC2838" w:rsidRPr="00F53D1D" w:rsidRDefault="00DC2838" w:rsidP="008B1BD5">
            <w:pPr>
              <w:jc w:val="center"/>
              <w:rPr>
                <w:sz w:val="24"/>
                <w:szCs w:val="24"/>
              </w:rPr>
            </w:pPr>
            <w:r>
              <w:rPr>
                <w:sz w:val="24"/>
                <w:szCs w:val="24"/>
              </w:rPr>
              <w:t>-</w:t>
            </w:r>
          </w:p>
        </w:tc>
        <w:tc>
          <w:tcPr>
            <w:tcW w:w="870" w:type="dxa"/>
            <w:tcBorders>
              <w:top w:val="single" w:sz="4" w:space="0" w:color="333333"/>
              <w:left w:val="single" w:sz="4" w:space="0" w:color="333333"/>
              <w:right w:val="single" w:sz="4" w:space="0" w:color="333333"/>
            </w:tcBorders>
          </w:tcPr>
          <w:p w:rsidR="00DC2838" w:rsidRDefault="00DC2838" w:rsidP="008B1BD5">
            <w:pPr>
              <w:jc w:val="center"/>
              <w:rPr>
                <w:b/>
                <w:sz w:val="24"/>
                <w:szCs w:val="24"/>
              </w:rPr>
            </w:pPr>
            <w:r>
              <w:rPr>
                <w:b/>
                <w:sz w:val="24"/>
                <w:szCs w:val="24"/>
              </w:rPr>
              <w:t>34</w:t>
            </w:r>
          </w:p>
        </w:tc>
      </w:tr>
      <w:tr w:rsidR="00DC2838" w:rsidRPr="00F53D1D" w:rsidTr="00F66821">
        <w:tc>
          <w:tcPr>
            <w:tcW w:w="2650"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Pr>
                <w:sz w:val="24"/>
                <w:szCs w:val="24"/>
              </w:rPr>
              <w:t>Иностранный язык</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Pr>
                <w:sz w:val="24"/>
                <w:szCs w:val="24"/>
              </w:rPr>
              <w:t>Иностранный язык (английский)</w:t>
            </w:r>
          </w:p>
        </w:tc>
        <w:tc>
          <w:tcPr>
            <w:tcW w:w="994"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sz w:val="24"/>
                <w:szCs w:val="24"/>
              </w:rPr>
            </w:pP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2</w:t>
            </w:r>
            <w:r>
              <w:rPr>
                <w:sz w:val="24"/>
                <w:szCs w:val="24"/>
              </w:rPr>
              <w:t>/68</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2</w:t>
            </w:r>
            <w:r>
              <w:rPr>
                <w:sz w:val="24"/>
                <w:szCs w:val="24"/>
              </w:rPr>
              <w:t>/68</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2</w:t>
            </w:r>
            <w:r>
              <w:rPr>
                <w:sz w:val="24"/>
                <w:szCs w:val="24"/>
              </w:rPr>
              <w:t>/68</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sidRPr="00475380">
              <w:rPr>
                <w:b/>
                <w:sz w:val="24"/>
                <w:szCs w:val="24"/>
              </w:rPr>
              <w:t>204</w:t>
            </w:r>
          </w:p>
        </w:tc>
      </w:tr>
      <w:tr w:rsidR="00DC2838" w:rsidRPr="00F53D1D" w:rsidTr="00F66821">
        <w:tc>
          <w:tcPr>
            <w:tcW w:w="2650"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Математика и информатика</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Математика</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4/132</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4/136</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4/136</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4/136</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540</w:t>
            </w:r>
          </w:p>
        </w:tc>
      </w:tr>
      <w:tr w:rsidR="00DC2838" w:rsidRPr="00F53D1D" w:rsidTr="00F66821">
        <w:tc>
          <w:tcPr>
            <w:tcW w:w="2650"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Окружающий мир</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135</w:t>
            </w:r>
          </w:p>
        </w:tc>
      </w:tr>
      <w:tr w:rsidR="00DC2838" w:rsidRPr="00F53D1D" w:rsidTr="00F66821">
        <w:tc>
          <w:tcPr>
            <w:tcW w:w="2650"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Основы религиозных культур и светской этики</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Pr>
                <w:sz w:val="24"/>
                <w:szCs w:val="24"/>
              </w:rPr>
              <w:t>Модуль «Основы светской этики»</w:t>
            </w:r>
          </w:p>
        </w:tc>
        <w:tc>
          <w:tcPr>
            <w:tcW w:w="994"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sz w:val="24"/>
                <w:szCs w:val="24"/>
              </w:rPr>
            </w:pPr>
          </w:p>
          <w:p w:rsidR="00DC2838" w:rsidRPr="00F53D1D" w:rsidRDefault="00DC2838" w:rsidP="008B1BD5">
            <w:pPr>
              <w:jc w:val="center"/>
              <w:rPr>
                <w:sz w:val="24"/>
                <w:szCs w:val="24"/>
              </w:rPr>
            </w:pPr>
            <w:r>
              <w:rPr>
                <w:sz w:val="24"/>
                <w:szCs w:val="24"/>
              </w:rPr>
              <w:t>-</w:t>
            </w:r>
          </w:p>
        </w:tc>
        <w:tc>
          <w:tcPr>
            <w:tcW w:w="883"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sz w:val="24"/>
                <w:szCs w:val="24"/>
              </w:rPr>
            </w:pPr>
          </w:p>
          <w:p w:rsidR="00DC2838" w:rsidRPr="00F53D1D" w:rsidRDefault="00DC2838" w:rsidP="008B1BD5">
            <w:pPr>
              <w:jc w:val="center"/>
              <w:rPr>
                <w:sz w:val="24"/>
                <w:szCs w:val="24"/>
              </w:rPr>
            </w:pPr>
            <w:r>
              <w:rPr>
                <w:sz w:val="24"/>
                <w:szCs w:val="24"/>
              </w:rPr>
              <w:t>-</w:t>
            </w:r>
          </w:p>
        </w:tc>
        <w:tc>
          <w:tcPr>
            <w:tcW w:w="883" w:type="dxa"/>
            <w:tcBorders>
              <w:top w:val="single" w:sz="4" w:space="0" w:color="333333"/>
              <w:left w:val="single" w:sz="4" w:space="0" w:color="333333"/>
              <w:bottom w:val="single" w:sz="4" w:space="0" w:color="333333"/>
              <w:right w:val="single" w:sz="4" w:space="0" w:color="333333"/>
            </w:tcBorders>
          </w:tcPr>
          <w:p w:rsidR="00DC2838" w:rsidRDefault="00DC2838" w:rsidP="008B1BD5">
            <w:pPr>
              <w:jc w:val="center"/>
              <w:rPr>
                <w:sz w:val="24"/>
                <w:szCs w:val="24"/>
              </w:rPr>
            </w:pPr>
          </w:p>
          <w:p w:rsidR="00DC2838" w:rsidRPr="00F53D1D" w:rsidRDefault="00DC2838" w:rsidP="008B1BD5">
            <w:pPr>
              <w:jc w:val="center"/>
              <w:rPr>
                <w:sz w:val="24"/>
                <w:szCs w:val="24"/>
              </w:rPr>
            </w:pPr>
            <w:r>
              <w:rPr>
                <w:sz w:val="24"/>
                <w:szCs w:val="24"/>
              </w:rPr>
              <w:t>-</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p>
          <w:p w:rsidR="00DC2838" w:rsidRPr="00F53D1D" w:rsidRDefault="00DC2838" w:rsidP="008B1BD5">
            <w:pPr>
              <w:jc w:val="center"/>
              <w:rPr>
                <w:sz w:val="24"/>
                <w:szCs w:val="24"/>
              </w:rPr>
            </w:pPr>
            <w:r w:rsidRPr="00F53D1D">
              <w:rPr>
                <w:sz w:val="24"/>
                <w:szCs w:val="24"/>
              </w:rPr>
              <w:t>1</w:t>
            </w:r>
            <w:r>
              <w:rPr>
                <w:sz w:val="24"/>
                <w:szCs w:val="24"/>
              </w:rPr>
              <w:t>/34</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p>
          <w:p w:rsidR="00DC2838" w:rsidRPr="00475380" w:rsidRDefault="00DC2838" w:rsidP="008B1BD5">
            <w:pPr>
              <w:jc w:val="center"/>
              <w:rPr>
                <w:b/>
                <w:sz w:val="24"/>
                <w:szCs w:val="24"/>
              </w:rPr>
            </w:pPr>
            <w:r w:rsidRPr="00475380">
              <w:rPr>
                <w:b/>
                <w:sz w:val="24"/>
                <w:szCs w:val="24"/>
              </w:rPr>
              <w:t>34</w:t>
            </w:r>
          </w:p>
        </w:tc>
      </w:tr>
      <w:tr w:rsidR="00DC2838" w:rsidRPr="00F53D1D" w:rsidTr="00F66821">
        <w:trPr>
          <w:cantSplit/>
        </w:trPr>
        <w:tc>
          <w:tcPr>
            <w:tcW w:w="2650" w:type="dxa"/>
            <w:vMerge w:val="restart"/>
            <w:tcBorders>
              <w:top w:val="single" w:sz="4" w:space="0" w:color="333333"/>
              <w:left w:val="single" w:sz="4" w:space="0" w:color="333333"/>
              <w:bottom w:val="single" w:sz="4" w:space="0" w:color="333333"/>
              <w:right w:val="single" w:sz="4" w:space="0" w:color="333333"/>
            </w:tcBorders>
            <w:vAlign w:val="center"/>
          </w:tcPr>
          <w:p w:rsidR="00DC2838" w:rsidRPr="00F53D1D" w:rsidRDefault="00DC2838" w:rsidP="008B1BD5">
            <w:pPr>
              <w:rPr>
                <w:sz w:val="24"/>
                <w:szCs w:val="24"/>
              </w:rPr>
            </w:pPr>
            <w:r w:rsidRPr="00F53D1D">
              <w:rPr>
                <w:sz w:val="24"/>
                <w:szCs w:val="24"/>
              </w:rPr>
              <w:t>Искусство</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Музыка</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135</w:t>
            </w:r>
          </w:p>
        </w:tc>
      </w:tr>
      <w:tr w:rsidR="00DC2838" w:rsidRPr="00F53D1D" w:rsidTr="00F66821">
        <w:trPr>
          <w:cantSplit/>
        </w:trPr>
        <w:tc>
          <w:tcPr>
            <w:tcW w:w="2650" w:type="dxa"/>
            <w:vMerge/>
            <w:tcBorders>
              <w:top w:val="single" w:sz="4" w:space="0" w:color="333333"/>
              <w:left w:val="single" w:sz="4" w:space="0" w:color="333333"/>
              <w:bottom w:val="single" w:sz="4" w:space="0" w:color="333333"/>
              <w:right w:val="single" w:sz="4" w:space="0" w:color="333333"/>
            </w:tcBorders>
            <w:vAlign w:val="center"/>
          </w:tcPr>
          <w:p w:rsidR="00DC2838" w:rsidRPr="00F53D1D" w:rsidRDefault="00DC2838" w:rsidP="008B1BD5">
            <w:pPr>
              <w:rPr>
                <w:sz w:val="24"/>
                <w:szCs w:val="24"/>
              </w:rPr>
            </w:pP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Изобразительное искусство</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sidRPr="00475380">
              <w:rPr>
                <w:b/>
                <w:sz w:val="24"/>
                <w:szCs w:val="24"/>
              </w:rPr>
              <w:t>1</w:t>
            </w:r>
            <w:r>
              <w:rPr>
                <w:b/>
                <w:sz w:val="24"/>
                <w:szCs w:val="24"/>
              </w:rPr>
              <w:t>35</w:t>
            </w:r>
          </w:p>
        </w:tc>
      </w:tr>
      <w:tr w:rsidR="00DC2838" w:rsidRPr="00F53D1D" w:rsidTr="00F66821">
        <w:trPr>
          <w:trHeight w:val="271"/>
        </w:trPr>
        <w:tc>
          <w:tcPr>
            <w:tcW w:w="2650" w:type="dxa"/>
            <w:tcBorders>
              <w:top w:val="single" w:sz="4" w:space="0" w:color="333333"/>
              <w:left w:val="single" w:sz="4" w:space="0" w:color="333333"/>
              <w:bottom w:val="single" w:sz="4" w:space="0" w:color="333333"/>
              <w:right w:val="single" w:sz="4" w:space="0" w:color="333333"/>
            </w:tcBorders>
            <w:vAlign w:val="center"/>
          </w:tcPr>
          <w:p w:rsidR="00DC2838" w:rsidRPr="00F53D1D" w:rsidRDefault="00DC2838" w:rsidP="008B1BD5">
            <w:pPr>
              <w:rPr>
                <w:sz w:val="24"/>
                <w:szCs w:val="24"/>
              </w:rPr>
            </w:pPr>
            <w:r w:rsidRPr="00F53D1D">
              <w:rPr>
                <w:sz w:val="24"/>
                <w:szCs w:val="24"/>
              </w:rPr>
              <w:t>Технология</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Технология</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1</w:t>
            </w:r>
            <w:r>
              <w:rPr>
                <w:sz w:val="24"/>
                <w:szCs w:val="24"/>
              </w:rPr>
              <w:t>/34</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135</w:t>
            </w:r>
          </w:p>
        </w:tc>
      </w:tr>
      <w:tr w:rsidR="00DC2838" w:rsidRPr="00F53D1D" w:rsidTr="00F66821">
        <w:tc>
          <w:tcPr>
            <w:tcW w:w="2650"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Физическая культура</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Физическая культура</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3/99</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3/102</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3/102</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3/102</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405</w:t>
            </w:r>
          </w:p>
        </w:tc>
      </w:tr>
      <w:tr w:rsidR="00DC2838" w:rsidRPr="00F53D1D" w:rsidTr="00F66821">
        <w:tc>
          <w:tcPr>
            <w:tcW w:w="2650"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b/>
                <w:sz w:val="24"/>
                <w:szCs w:val="24"/>
              </w:rPr>
            </w:pPr>
            <w:r w:rsidRPr="00F53D1D">
              <w:rPr>
                <w:b/>
                <w:sz w:val="24"/>
                <w:szCs w:val="24"/>
              </w:rPr>
              <w:t>ИТОГО</w:t>
            </w:r>
          </w:p>
        </w:tc>
        <w:tc>
          <w:tcPr>
            <w:tcW w:w="2652"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lang w:val="en-US"/>
              </w:rPr>
            </w:pPr>
            <w:r>
              <w:rPr>
                <w:b/>
                <w:sz w:val="24"/>
                <w:szCs w:val="24"/>
              </w:rPr>
              <w:t>17/561</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lang w:val="en-US"/>
              </w:rPr>
            </w:pPr>
            <w:r>
              <w:rPr>
                <w:b/>
                <w:sz w:val="24"/>
                <w:szCs w:val="24"/>
              </w:rPr>
              <w:t>19/646</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lang w:val="en-US"/>
              </w:rPr>
            </w:pPr>
            <w:r>
              <w:rPr>
                <w:b/>
                <w:sz w:val="24"/>
                <w:szCs w:val="24"/>
              </w:rPr>
              <w:t>18/612</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rPr>
            </w:pPr>
            <w:r>
              <w:rPr>
                <w:b/>
                <w:sz w:val="24"/>
                <w:szCs w:val="24"/>
              </w:rPr>
              <w:t>18/612</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2431</w:t>
            </w:r>
          </w:p>
        </w:tc>
      </w:tr>
      <w:tr w:rsidR="00DC2838" w:rsidRPr="00F53D1D" w:rsidTr="008B1BD5">
        <w:tc>
          <w:tcPr>
            <w:tcW w:w="10227" w:type="dxa"/>
            <w:gridSpan w:val="8"/>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sidRPr="00475380">
              <w:rPr>
                <w:b/>
                <w:sz w:val="24"/>
                <w:szCs w:val="24"/>
              </w:rPr>
              <w:t>ЧАСТЬ, ФОРМИРУЕМАЯ УЧАСТ</w:t>
            </w:r>
            <w:r>
              <w:rPr>
                <w:b/>
                <w:sz w:val="24"/>
                <w:szCs w:val="24"/>
              </w:rPr>
              <w:t>НИКАМИ ОБРАЗОВАТЕЛЬНЫХ ОТНОШЕНИЙ</w:t>
            </w:r>
          </w:p>
        </w:tc>
      </w:tr>
      <w:tr w:rsidR="00DC2838" w:rsidRPr="00F53D1D" w:rsidTr="00F66821">
        <w:tc>
          <w:tcPr>
            <w:tcW w:w="2785" w:type="dxa"/>
            <w:gridSpan w:val="2"/>
            <w:vMerge w:val="restart"/>
            <w:tcBorders>
              <w:top w:val="single" w:sz="4" w:space="0" w:color="333333"/>
              <w:left w:val="single" w:sz="4" w:space="0" w:color="333333"/>
              <w:right w:val="single" w:sz="4" w:space="0" w:color="333333"/>
            </w:tcBorders>
          </w:tcPr>
          <w:p w:rsidR="00DC2838" w:rsidRPr="00F53D1D" w:rsidRDefault="00DC2838" w:rsidP="008B1BD5">
            <w:pPr>
              <w:rPr>
                <w:sz w:val="24"/>
                <w:szCs w:val="24"/>
              </w:rPr>
            </w:pPr>
            <w:r>
              <w:rPr>
                <w:sz w:val="24"/>
                <w:szCs w:val="24"/>
              </w:rPr>
              <w:t>Русский  язык и литературное чтение</w:t>
            </w:r>
          </w:p>
        </w:tc>
        <w:tc>
          <w:tcPr>
            <w:tcW w:w="2517"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Pr>
                <w:sz w:val="24"/>
                <w:szCs w:val="24"/>
              </w:rPr>
              <w:t>Русский</w:t>
            </w:r>
            <w:r w:rsidRPr="00F53D1D">
              <w:rPr>
                <w:sz w:val="24"/>
                <w:szCs w:val="24"/>
              </w:rPr>
              <w:t xml:space="preserve"> язык</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2</w:t>
            </w:r>
            <w:r>
              <w:rPr>
                <w:sz w:val="24"/>
                <w:szCs w:val="24"/>
              </w:rPr>
              <w:t>/68</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sidRPr="00F53D1D">
              <w:rPr>
                <w:sz w:val="24"/>
                <w:szCs w:val="24"/>
              </w:rPr>
              <w:t>2</w:t>
            </w:r>
            <w:r>
              <w:rPr>
                <w:sz w:val="24"/>
                <w:szCs w:val="24"/>
              </w:rPr>
              <w:t>/68</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2/68</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237</w:t>
            </w:r>
          </w:p>
        </w:tc>
      </w:tr>
      <w:tr w:rsidR="00DC2838" w:rsidRPr="00F53D1D" w:rsidTr="00F66821">
        <w:tc>
          <w:tcPr>
            <w:tcW w:w="2785" w:type="dxa"/>
            <w:gridSpan w:val="2"/>
            <w:vMerge/>
            <w:tcBorders>
              <w:left w:val="single" w:sz="4" w:space="0" w:color="333333"/>
              <w:bottom w:val="single" w:sz="4" w:space="0" w:color="333333"/>
              <w:right w:val="single" w:sz="4" w:space="0" w:color="333333"/>
            </w:tcBorders>
          </w:tcPr>
          <w:p w:rsidR="00DC2838" w:rsidRPr="00F53D1D" w:rsidRDefault="00DC2838" w:rsidP="008B1BD5">
            <w:pPr>
              <w:rPr>
                <w:sz w:val="24"/>
                <w:szCs w:val="24"/>
              </w:rPr>
            </w:pPr>
          </w:p>
        </w:tc>
        <w:tc>
          <w:tcPr>
            <w:tcW w:w="2517"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Pr>
                <w:sz w:val="24"/>
                <w:szCs w:val="24"/>
              </w:rPr>
              <w:t>Литературное чтение</w:t>
            </w:r>
          </w:p>
        </w:tc>
        <w:tc>
          <w:tcPr>
            <w:tcW w:w="994" w:type="dxa"/>
            <w:tcBorders>
              <w:top w:val="single" w:sz="4" w:space="0" w:color="333333"/>
              <w:left w:val="single" w:sz="4" w:space="0" w:color="333333"/>
              <w:bottom w:val="single" w:sz="4" w:space="0" w:color="333333"/>
              <w:right w:val="single" w:sz="4" w:space="0" w:color="333333"/>
            </w:tcBorders>
          </w:tcPr>
          <w:p w:rsidR="00DC2838" w:rsidRPr="00020CCE" w:rsidRDefault="00DC2838" w:rsidP="008B1BD5">
            <w:pPr>
              <w:jc w:val="center"/>
              <w:rPr>
                <w:sz w:val="24"/>
                <w:szCs w:val="24"/>
              </w:rPr>
            </w:pPr>
            <w:r>
              <w:rPr>
                <w:sz w:val="24"/>
                <w:szCs w:val="24"/>
              </w:rPr>
              <w:t>2/66</w:t>
            </w:r>
          </w:p>
        </w:tc>
        <w:tc>
          <w:tcPr>
            <w:tcW w:w="883" w:type="dxa"/>
            <w:tcBorders>
              <w:top w:val="single" w:sz="4" w:space="0" w:color="333333"/>
              <w:left w:val="single" w:sz="4" w:space="0" w:color="333333"/>
              <w:bottom w:val="single" w:sz="4" w:space="0" w:color="333333"/>
              <w:right w:val="single" w:sz="4" w:space="0" w:color="333333"/>
            </w:tcBorders>
          </w:tcPr>
          <w:p w:rsidR="00DC2838" w:rsidRPr="00020CCE" w:rsidRDefault="00DC2838" w:rsidP="008B1BD5">
            <w:pPr>
              <w:jc w:val="center"/>
              <w:rPr>
                <w:sz w:val="24"/>
                <w:szCs w:val="24"/>
              </w:rPr>
            </w:pPr>
            <w:r>
              <w:rPr>
                <w:sz w:val="24"/>
                <w:szCs w:val="24"/>
              </w:rPr>
              <w:t>1/34</w:t>
            </w:r>
          </w:p>
        </w:tc>
        <w:tc>
          <w:tcPr>
            <w:tcW w:w="883" w:type="dxa"/>
            <w:tcBorders>
              <w:top w:val="single" w:sz="4" w:space="0" w:color="333333"/>
              <w:left w:val="single" w:sz="4" w:space="0" w:color="333333"/>
              <w:bottom w:val="single" w:sz="4" w:space="0" w:color="333333"/>
              <w:right w:val="single" w:sz="4" w:space="0" w:color="333333"/>
            </w:tcBorders>
          </w:tcPr>
          <w:p w:rsidR="00DC2838" w:rsidRPr="00020CCE" w:rsidRDefault="00DC2838" w:rsidP="008B1BD5">
            <w:pPr>
              <w:jc w:val="center"/>
              <w:rPr>
                <w:sz w:val="24"/>
                <w:szCs w:val="24"/>
              </w:rPr>
            </w:pPr>
            <w:r>
              <w:rPr>
                <w:sz w:val="24"/>
                <w:szCs w:val="24"/>
              </w:rPr>
              <w:t>2/68</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2/68</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236</w:t>
            </w:r>
          </w:p>
        </w:tc>
      </w:tr>
      <w:tr w:rsidR="00DC2838" w:rsidRPr="00F53D1D" w:rsidTr="00F66821">
        <w:tc>
          <w:tcPr>
            <w:tcW w:w="2785"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517"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sz w:val="24"/>
                <w:szCs w:val="24"/>
              </w:rPr>
            </w:pPr>
            <w:r w:rsidRPr="00F53D1D">
              <w:rPr>
                <w:sz w:val="24"/>
                <w:szCs w:val="24"/>
              </w:rPr>
              <w:t>Окружающий мир</w:t>
            </w: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sz w:val="24"/>
                <w:szCs w:val="24"/>
              </w:rPr>
            </w:pPr>
            <w:r>
              <w:rPr>
                <w:sz w:val="24"/>
                <w:szCs w:val="24"/>
              </w:rPr>
              <w:t>1/34</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1</w:t>
            </w:r>
            <w:r w:rsidR="00B51D38">
              <w:rPr>
                <w:b/>
                <w:sz w:val="24"/>
                <w:szCs w:val="24"/>
              </w:rPr>
              <w:t>35</w:t>
            </w:r>
          </w:p>
        </w:tc>
      </w:tr>
      <w:tr w:rsidR="00DC2838" w:rsidRPr="00F53D1D" w:rsidTr="00F66821">
        <w:tc>
          <w:tcPr>
            <w:tcW w:w="2785" w:type="dxa"/>
            <w:gridSpan w:val="2"/>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b/>
                <w:sz w:val="24"/>
                <w:szCs w:val="24"/>
              </w:rPr>
            </w:pPr>
            <w:r w:rsidRPr="00F53D1D">
              <w:rPr>
                <w:b/>
                <w:sz w:val="24"/>
                <w:szCs w:val="24"/>
              </w:rPr>
              <w:t>ИТОГО</w:t>
            </w:r>
          </w:p>
        </w:tc>
        <w:tc>
          <w:tcPr>
            <w:tcW w:w="2517"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rPr>
                <w:b/>
                <w:sz w:val="24"/>
                <w:szCs w:val="24"/>
              </w:rPr>
            </w:pPr>
          </w:p>
        </w:tc>
        <w:tc>
          <w:tcPr>
            <w:tcW w:w="994"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lang w:val="en-US"/>
              </w:rPr>
            </w:pPr>
            <w:r w:rsidRPr="00F53D1D">
              <w:rPr>
                <w:b/>
                <w:sz w:val="24"/>
                <w:szCs w:val="24"/>
              </w:rPr>
              <w:t>21</w:t>
            </w:r>
            <w:r>
              <w:rPr>
                <w:b/>
                <w:sz w:val="24"/>
                <w:szCs w:val="24"/>
              </w:rPr>
              <w:t>/693</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lang w:val="en-US"/>
              </w:rPr>
            </w:pPr>
            <w:r w:rsidRPr="00F53D1D">
              <w:rPr>
                <w:b/>
                <w:sz w:val="24"/>
                <w:szCs w:val="24"/>
              </w:rPr>
              <w:t>23</w:t>
            </w:r>
            <w:r>
              <w:rPr>
                <w:b/>
                <w:sz w:val="24"/>
                <w:szCs w:val="24"/>
              </w:rPr>
              <w:t>/782</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lang w:val="en-US"/>
              </w:rPr>
            </w:pPr>
            <w:r w:rsidRPr="00F53D1D">
              <w:rPr>
                <w:b/>
                <w:sz w:val="24"/>
                <w:szCs w:val="24"/>
              </w:rPr>
              <w:t>23</w:t>
            </w:r>
            <w:r>
              <w:rPr>
                <w:b/>
                <w:sz w:val="24"/>
                <w:szCs w:val="24"/>
              </w:rPr>
              <w:t>/782</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8B1BD5">
            <w:pPr>
              <w:jc w:val="center"/>
              <w:rPr>
                <w:b/>
                <w:sz w:val="24"/>
                <w:szCs w:val="24"/>
              </w:rPr>
            </w:pPr>
            <w:r>
              <w:rPr>
                <w:b/>
                <w:sz w:val="24"/>
                <w:szCs w:val="24"/>
              </w:rPr>
              <w:t>23/782</w:t>
            </w:r>
          </w:p>
        </w:tc>
        <w:tc>
          <w:tcPr>
            <w:tcW w:w="870" w:type="dxa"/>
            <w:tcBorders>
              <w:top w:val="single" w:sz="4" w:space="0" w:color="333333"/>
              <w:left w:val="single" w:sz="4" w:space="0" w:color="333333"/>
              <w:bottom w:val="single" w:sz="4" w:space="0" w:color="333333"/>
              <w:right w:val="single" w:sz="4" w:space="0" w:color="333333"/>
            </w:tcBorders>
          </w:tcPr>
          <w:p w:rsidR="00DC2838" w:rsidRPr="00475380" w:rsidRDefault="00DC2838" w:rsidP="008B1BD5">
            <w:pPr>
              <w:jc w:val="center"/>
              <w:rPr>
                <w:b/>
                <w:sz w:val="24"/>
                <w:szCs w:val="24"/>
              </w:rPr>
            </w:pPr>
            <w:r>
              <w:rPr>
                <w:b/>
                <w:sz w:val="24"/>
                <w:szCs w:val="24"/>
              </w:rPr>
              <w:t>3039</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vAlign w:val="bottom"/>
          </w:tcPr>
          <w:p w:rsidR="00F66821" w:rsidRDefault="00F66821" w:rsidP="00F66821">
            <w:pPr>
              <w:spacing w:line="374" w:lineRule="exact"/>
            </w:pPr>
            <w:r w:rsidRPr="00453EB9">
              <w:rPr>
                <w:rStyle w:val="23"/>
                <w:sz w:val="24"/>
              </w:rPr>
              <w:t xml:space="preserve">Внеурочная деятельность </w:t>
            </w:r>
            <w:r>
              <w:rPr>
                <w:rStyle w:val="21"/>
              </w:rPr>
              <w:t>(включая коррекционно-развивающую область):</w:t>
            </w:r>
          </w:p>
        </w:tc>
        <w:tc>
          <w:tcPr>
            <w:tcW w:w="994" w:type="dxa"/>
            <w:tcBorders>
              <w:top w:val="single" w:sz="4" w:space="0" w:color="333333"/>
              <w:left w:val="single" w:sz="4" w:space="0" w:color="333333"/>
              <w:bottom w:val="single" w:sz="4" w:space="0" w:color="333333"/>
              <w:right w:val="single" w:sz="4" w:space="0" w:color="333333"/>
            </w:tcBorders>
          </w:tcPr>
          <w:p w:rsidR="00F66821" w:rsidRPr="00F66821" w:rsidRDefault="00F66821" w:rsidP="00F66821">
            <w:pPr>
              <w:spacing w:line="280" w:lineRule="exact"/>
              <w:jc w:val="center"/>
              <w:rPr>
                <w:sz w:val="24"/>
              </w:rPr>
            </w:pPr>
            <w:r w:rsidRPr="00F66821">
              <w:rPr>
                <w:rStyle w:val="23"/>
                <w:sz w:val="24"/>
              </w:rPr>
              <w:t>10/330</w:t>
            </w:r>
          </w:p>
        </w:tc>
        <w:tc>
          <w:tcPr>
            <w:tcW w:w="883" w:type="dxa"/>
            <w:tcBorders>
              <w:top w:val="single" w:sz="4" w:space="0" w:color="333333"/>
              <w:left w:val="single" w:sz="4" w:space="0" w:color="333333"/>
              <w:bottom w:val="single" w:sz="4" w:space="0" w:color="333333"/>
              <w:right w:val="single" w:sz="4" w:space="0" w:color="333333"/>
            </w:tcBorders>
          </w:tcPr>
          <w:p w:rsidR="00F66821" w:rsidRPr="00F53D1D" w:rsidRDefault="00F66821" w:rsidP="00F66821">
            <w:pPr>
              <w:jc w:val="center"/>
              <w:rPr>
                <w:b/>
                <w:sz w:val="24"/>
                <w:szCs w:val="24"/>
              </w:rPr>
            </w:pPr>
            <w:r>
              <w:rPr>
                <w:b/>
                <w:sz w:val="24"/>
                <w:szCs w:val="24"/>
              </w:rPr>
              <w:t>10/340</w:t>
            </w:r>
          </w:p>
        </w:tc>
        <w:tc>
          <w:tcPr>
            <w:tcW w:w="883" w:type="dxa"/>
            <w:tcBorders>
              <w:top w:val="single" w:sz="4" w:space="0" w:color="333333"/>
              <w:left w:val="single" w:sz="4" w:space="0" w:color="333333"/>
              <w:bottom w:val="single" w:sz="4" w:space="0" w:color="333333"/>
              <w:right w:val="single" w:sz="4" w:space="0" w:color="333333"/>
            </w:tcBorders>
          </w:tcPr>
          <w:p w:rsidR="00F66821" w:rsidRPr="00F53D1D" w:rsidRDefault="00F66821" w:rsidP="00F66821">
            <w:pPr>
              <w:jc w:val="center"/>
              <w:rPr>
                <w:b/>
                <w:sz w:val="24"/>
                <w:szCs w:val="24"/>
              </w:rPr>
            </w:pPr>
            <w:r>
              <w:rPr>
                <w:b/>
                <w:sz w:val="24"/>
                <w:szCs w:val="24"/>
              </w:rPr>
              <w:t>10/340</w:t>
            </w:r>
          </w:p>
        </w:tc>
        <w:tc>
          <w:tcPr>
            <w:tcW w:w="1295" w:type="dxa"/>
            <w:tcBorders>
              <w:top w:val="single" w:sz="4" w:space="0" w:color="333333"/>
              <w:left w:val="single" w:sz="4" w:space="0" w:color="333333"/>
              <w:bottom w:val="single" w:sz="4" w:space="0" w:color="333333"/>
              <w:right w:val="single" w:sz="4" w:space="0" w:color="333333"/>
            </w:tcBorders>
          </w:tcPr>
          <w:p w:rsidR="00F66821" w:rsidRPr="00F53D1D" w:rsidRDefault="00F66821" w:rsidP="00F66821">
            <w:pPr>
              <w:jc w:val="center"/>
              <w:rPr>
                <w:b/>
                <w:sz w:val="24"/>
                <w:szCs w:val="24"/>
              </w:rPr>
            </w:pPr>
            <w:r>
              <w:rPr>
                <w:b/>
                <w:sz w:val="24"/>
                <w:szCs w:val="24"/>
              </w:rPr>
              <w:t>10/340</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1350</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tcPr>
          <w:p w:rsidR="00F66821" w:rsidRPr="00453EB9" w:rsidRDefault="00F66821" w:rsidP="00F66821">
            <w:pPr>
              <w:spacing w:line="280" w:lineRule="exact"/>
              <w:rPr>
                <w:sz w:val="24"/>
                <w:szCs w:val="24"/>
              </w:rPr>
            </w:pPr>
            <w:r w:rsidRPr="00453EB9">
              <w:rPr>
                <w:rStyle w:val="24"/>
                <w:sz w:val="24"/>
                <w:szCs w:val="24"/>
              </w:rPr>
              <w:t>Коррекционно-развивающая область</w:t>
            </w:r>
          </w:p>
        </w:tc>
        <w:tc>
          <w:tcPr>
            <w:tcW w:w="994" w:type="dxa"/>
            <w:tcBorders>
              <w:top w:val="single" w:sz="4" w:space="0" w:color="333333"/>
              <w:left w:val="single" w:sz="4" w:space="0" w:color="333333"/>
              <w:bottom w:val="single" w:sz="4" w:space="0" w:color="333333"/>
              <w:right w:val="single" w:sz="4" w:space="0" w:color="333333"/>
            </w:tcBorders>
          </w:tcPr>
          <w:p w:rsidR="00F66821" w:rsidRPr="00DC2838" w:rsidRDefault="00F66821" w:rsidP="00F66821">
            <w:pPr>
              <w:spacing w:line="280" w:lineRule="exact"/>
              <w:jc w:val="center"/>
              <w:rPr>
                <w:sz w:val="24"/>
                <w:szCs w:val="24"/>
              </w:rPr>
            </w:pPr>
            <w:r w:rsidRPr="00DC2838">
              <w:rPr>
                <w:rStyle w:val="24"/>
                <w:sz w:val="24"/>
                <w:szCs w:val="24"/>
              </w:rPr>
              <w:t>7/2</w:t>
            </w:r>
            <w:r w:rsidR="00654807">
              <w:rPr>
                <w:rStyle w:val="24"/>
                <w:sz w:val="24"/>
                <w:szCs w:val="24"/>
              </w:rPr>
              <w:t>31</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7/238</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7/238</w:t>
            </w:r>
          </w:p>
        </w:tc>
        <w:tc>
          <w:tcPr>
            <w:tcW w:w="1295"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7/238</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9</w:t>
            </w:r>
            <w:r w:rsidR="00654807">
              <w:rPr>
                <w:b/>
                <w:sz w:val="24"/>
                <w:szCs w:val="24"/>
              </w:rPr>
              <w:t>45</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vAlign w:val="center"/>
          </w:tcPr>
          <w:p w:rsidR="00F66821" w:rsidRPr="00453EB9" w:rsidRDefault="00F66821" w:rsidP="00F66821">
            <w:pPr>
              <w:spacing w:line="280" w:lineRule="exact"/>
              <w:rPr>
                <w:sz w:val="24"/>
                <w:szCs w:val="24"/>
              </w:rPr>
            </w:pPr>
            <w:r w:rsidRPr="00453EB9">
              <w:rPr>
                <w:rStyle w:val="21"/>
              </w:rPr>
              <w:t>Логопедическая коррекция</w:t>
            </w:r>
          </w:p>
        </w:tc>
        <w:tc>
          <w:tcPr>
            <w:tcW w:w="994" w:type="dxa"/>
            <w:tcBorders>
              <w:top w:val="single" w:sz="4" w:space="0" w:color="333333"/>
              <w:left w:val="single" w:sz="4" w:space="0" w:color="333333"/>
              <w:bottom w:val="single" w:sz="4" w:space="0" w:color="333333"/>
              <w:right w:val="single" w:sz="4" w:space="0" w:color="333333"/>
            </w:tcBorders>
            <w:vAlign w:val="center"/>
          </w:tcPr>
          <w:p w:rsidR="00F66821" w:rsidRPr="00DC2838" w:rsidRDefault="00F66821" w:rsidP="00F66821">
            <w:pPr>
              <w:spacing w:line="280" w:lineRule="exact"/>
              <w:jc w:val="center"/>
              <w:rPr>
                <w:b/>
                <w:sz w:val="24"/>
                <w:szCs w:val="24"/>
              </w:rPr>
            </w:pPr>
            <w:r w:rsidRPr="00DC2838">
              <w:rPr>
                <w:rStyle w:val="23"/>
                <w:b w:val="0"/>
                <w:sz w:val="24"/>
                <w:szCs w:val="24"/>
              </w:rPr>
              <w:t>2/66</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1295"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270</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vAlign w:val="center"/>
          </w:tcPr>
          <w:p w:rsidR="00F66821" w:rsidRPr="00453EB9" w:rsidRDefault="00F66821" w:rsidP="00F66821">
            <w:pPr>
              <w:spacing w:line="280" w:lineRule="exact"/>
              <w:rPr>
                <w:sz w:val="24"/>
                <w:szCs w:val="24"/>
              </w:rPr>
            </w:pPr>
            <w:proofErr w:type="spellStart"/>
            <w:r w:rsidRPr="00453EB9">
              <w:rPr>
                <w:rStyle w:val="21"/>
              </w:rPr>
              <w:t>Психокоррекционные</w:t>
            </w:r>
            <w:proofErr w:type="spellEnd"/>
            <w:r w:rsidRPr="00453EB9">
              <w:rPr>
                <w:rStyle w:val="21"/>
              </w:rPr>
              <w:t xml:space="preserve"> занятия</w:t>
            </w:r>
          </w:p>
        </w:tc>
        <w:tc>
          <w:tcPr>
            <w:tcW w:w="994" w:type="dxa"/>
            <w:tcBorders>
              <w:top w:val="single" w:sz="4" w:space="0" w:color="333333"/>
              <w:left w:val="single" w:sz="4" w:space="0" w:color="333333"/>
              <w:bottom w:val="single" w:sz="4" w:space="0" w:color="333333"/>
              <w:right w:val="single" w:sz="4" w:space="0" w:color="333333"/>
            </w:tcBorders>
            <w:vAlign w:val="center"/>
          </w:tcPr>
          <w:p w:rsidR="00F66821" w:rsidRPr="00DC2838" w:rsidRDefault="00F66821" w:rsidP="00F66821">
            <w:pPr>
              <w:spacing w:line="280" w:lineRule="exact"/>
              <w:jc w:val="center"/>
              <w:rPr>
                <w:b/>
                <w:sz w:val="24"/>
                <w:szCs w:val="24"/>
              </w:rPr>
            </w:pPr>
            <w:r w:rsidRPr="00DC2838">
              <w:rPr>
                <w:rStyle w:val="23"/>
                <w:b w:val="0"/>
                <w:sz w:val="24"/>
                <w:szCs w:val="24"/>
              </w:rPr>
              <w:t>2/66</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1295"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270</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vAlign w:val="center"/>
          </w:tcPr>
          <w:p w:rsidR="00F66821" w:rsidRPr="00453EB9" w:rsidRDefault="00F66821" w:rsidP="00F66821">
            <w:pPr>
              <w:spacing w:line="280" w:lineRule="exact"/>
              <w:rPr>
                <w:sz w:val="24"/>
                <w:szCs w:val="24"/>
              </w:rPr>
            </w:pPr>
            <w:proofErr w:type="spellStart"/>
            <w:r w:rsidRPr="00453EB9">
              <w:rPr>
                <w:rStyle w:val="21"/>
              </w:rPr>
              <w:t>Психокоррекционные</w:t>
            </w:r>
            <w:proofErr w:type="spellEnd"/>
            <w:r w:rsidRPr="00453EB9">
              <w:rPr>
                <w:rStyle w:val="21"/>
              </w:rPr>
              <w:t xml:space="preserve"> занятия</w:t>
            </w:r>
          </w:p>
        </w:tc>
        <w:tc>
          <w:tcPr>
            <w:tcW w:w="994" w:type="dxa"/>
            <w:tcBorders>
              <w:top w:val="single" w:sz="4" w:space="0" w:color="333333"/>
              <w:left w:val="single" w:sz="4" w:space="0" w:color="333333"/>
              <w:bottom w:val="single" w:sz="4" w:space="0" w:color="333333"/>
              <w:right w:val="single" w:sz="4" w:space="0" w:color="333333"/>
            </w:tcBorders>
            <w:vAlign w:val="center"/>
          </w:tcPr>
          <w:p w:rsidR="00F66821" w:rsidRPr="00DC2838" w:rsidRDefault="00F66821" w:rsidP="00F66821">
            <w:pPr>
              <w:spacing w:line="280" w:lineRule="exact"/>
              <w:jc w:val="center"/>
              <w:rPr>
                <w:b/>
                <w:sz w:val="24"/>
                <w:szCs w:val="24"/>
              </w:rPr>
            </w:pPr>
            <w:r w:rsidRPr="00DC2838">
              <w:rPr>
                <w:rStyle w:val="23"/>
                <w:b w:val="0"/>
                <w:sz w:val="24"/>
                <w:szCs w:val="24"/>
              </w:rPr>
              <w:t>2/66</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1295"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2/68</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270</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vAlign w:val="bottom"/>
          </w:tcPr>
          <w:p w:rsidR="00F66821" w:rsidRPr="00453EB9" w:rsidRDefault="00F66821" w:rsidP="00F66821">
            <w:pPr>
              <w:spacing w:line="280" w:lineRule="exact"/>
              <w:rPr>
                <w:sz w:val="24"/>
                <w:szCs w:val="24"/>
              </w:rPr>
            </w:pPr>
            <w:r w:rsidRPr="00453EB9">
              <w:rPr>
                <w:rStyle w:val="21"/>
              </w:rPr>
              <w:t>Ритмика</w:t>
            </w:r>
          </w:p>
        </w:tc>
        <w:tc>
          <w:tcPr>
            <w:tcW w:w="994" w:type="dxa"/>
            <w:tcBorders>
              <w:top w:val="single" w:sz="4" w:space="0" w:color="333333"/>
              <w:left w:val="single" w:sz="4" w:space="0" w:color="333333"/>
              <w:bottom w:val="single" w:sz="4" w:space="0" w:color="333333"/>
              <w:right w:val="single" w:sz="4" w:space="0" w:color="333333"/>
            </w:tcBorders>
            <w:vAlign w:val="bottom"/>
          </w:tcPr>
          <w:p w:rsidR="00F66821" w:rsidRPr="00DC2838" w:rsidRDefault="00F66821" w:rsidP="00F66821">
            <w:pPr>
              <w:spacing w:line="280" w:lineRule="exact"/>
              <w:jc w:val="center"/>
              <w:rPr>
                <w:b/>
                <w:sz w:val="24"/>
                <w:szCs w:val="24"/>
              </w:rPr>
            </w:pPr>
            <w:r w:rsidRPr="00DC2838">
              <w:rPr>
                <w:rStyle w:val="23"/>
                <w:b w:val="0"/>
                <w:sz w:val="24"/>
                <w:szCs w:val="24"/>
              </w:rPr>
              <w:t>1/33</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1/34</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1/34</w:t>
            </w:r>
          </w:p>
        </w:tc>
        <w:tc>
          <w:tcPr>
            <w:tcW w:w="1295"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1/34</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135</w:t>
            </w:r>
          </w:p>
        </w:tc>
      </w:tr>
      <w:tr w:rsidR="00F66821" w:rsidRPr="00F53D1D" w:rsidTr="00F66821">
        <w:tc>
          <w:tcPr>
            <w:tcW w:w="5302" w:type="dxa"/>
            <w:gridSpan w:val="3"/>
            <w:tcBorders>
              <w:top w:val="single" w:sz="4" w:space="0" w:color="333333"/>
              <w:left w:val="single" w:sz="4" w:space="0" w:color="333333"/>
              <w:bottom w:val="single" w:sz="4" w:space="0" w:color="333333"/>
              <w:right w:val="single" w:sz="4" w:space="0" w:color="333333"/>
            </w:tcBorders>
          </w:tcPr>
          <w:p w:rsidR="00F66821" w:rsidRPr="00453EB9" w:rsidRDefault="00F66821" w:rsidP="00F66821">
            <w:pPr>
              <w:spacing w:line="280" w:lineRule="exact"/>
              <w:rPr>
                <w:sz w:val="24"/>
                <w:szCs w:val="24"/>
              </w:rPr>
            </w:pPr>
            <w:r w:rsidRPr="00453EB9">
              <w:rPr>
                <w:rStyle w:val="24"/>
                <w:sz w:val="24"/>
                <w:szCs w:val="24"/>
              </w:rPr>
              <w:t>направления внеурочной деятельности</w:t>
            </w:r>
          </w:p>
        </w:tc>
        <w:tc>
          <w:tcPr>
            <w:tcW w:w="994" w:type="dxa"/>
            <w:tcBorders>
              <w:top w:val="single" w:sz="4" w:space="0" w:color="333333"/>
              <w:left w:val="single" w:sz="4" w:space="0" w:color="333333"/>
              <w:bottom w:val="single" w:sz="4" w:space="0" w:color="333333"/>
              <w:right w:val="single" w:sz="4" w:space="0" w:color="333333"/>
            </w:tcBorders>
          </w:tcPr>
          <w:p w:rsidR="00F66821" w:rsidRPr="00DC2838" w:rsidRDefault="00F66821" w:rsidP="00F66821">
            <w:pPr>
              <w:spacing w:line="280" w:lineRule="exact"/>
              <w:jc w:val="center"/>
              <w:rPr>
                <w:b/>
                <w:sz w:val="24"/>
                <w:szCs w:val="24"/>
              </w:rPr>
            </w:pPr>
            <w:r w:rsidRPr="00DC2838">
              <w:rPr>
                <w:rStyle w:val="23"/>
                <w:b w:val="0"/>
                <w:sz w:val="24"/>
                <w:szCs w:val="24"/>
              </w:rPr>
              <w:t>3/99</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3/102</w:t>
            </w:r>
          </w:p>
        </w:tc>
        <w:tc>
          <w:tcPr>
            <w:tcW w:w="883"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3/102</w:t>
            </w:r>
          </w:p>
        </w:tc>
        <w:tc>
          <w:tcPr>
            <w:tcW w:w="1295" w:type="dxa"/>
            <w:tcBorders>
              <w:top w:val="single" w:sz="4" w:space="0" w:color="333333"/>
              <w:left w:val="single" w:sz="4" w:space="0" w:color="333333"/>
              <w:bottom w:val="single" w:sz="4" w:space="0" w:color="333333"/>
              <w:right w:val="single" w:sz="4" w:space="0" w:color="333333"/>
            </w:tcBorders>
          </w:tcPr>
          <w:p w:rsidR="00F66821" w:rsidRPr="00FA0EF9" w:rsidRDefault="00F66821" w:rsidP="00F66821">
            <w:pPr>
              <w:jc w:val="center"/>
              <w:rPr>
                <w:sz w:val="24"/>
                <w:szCs w:val="24"/>
              </w:rPr>
            </w:pPr>
            <w:r w:rsidRPr="00FA0EF9">
              <w:rPr>
                <w:sz w:val="24"/>
                <w:szCs w:val="24"/>
              </w:rPr>
              <w:t>3/102</w:t>
            </w:r>
          </w:p>
        </w:tc>
        <w:tc>
          <w:tcPr>
            <w:tcW w:w="870" w:type="dxa"/>
            <w:tcBorders>
              <w:top w:val="single" w:sz="4" w:space="0" w:color="333333"/>
              <w:left w:val="single" w:sz="4" w:space="0" w:color="333333"/>
              <w:bottom w:val="single" w:sz="4" w:space="0" w:color="333333"/>
              <w:right w:val="single" w:sz="4" w:space="0" w:color="333333"/>
            </w:tcBorders>
          </w:tcPr>
          <w:p w:rsidR="00F66821" w:rsidRDefault="00F66821" w:rsidP="00F66821">
            <w:pPr>
              <w:jc w:val="center"/>
              <w:rPr>
                <w:b/>
                <w:sz w:val="24"/>
                <w:szCs w:val="24"/>
              </w:rPr>
            </w:pPr>
            <w:r>
              <w:rPr>
                <w:b/>
                <w:sz w:val="24"/>
                <w:szCs w:val="24"/>
              </w:rPr>
              <w:t>405</w:t>
            </w:r>
          </w:p>
        </w:tc>
      </w:tr>
      <w:tr w:rsidR="00DC2838" w:rsidRPr="00F53D1D" w:rsidTr="00F66821">
        <w:tc>
          <w:tcPr>
            <w:tcW w:w="5302" w:type="dxa"/>
            <w:gridSpan w:val="3"/>
            <w:tcBorders>
              <w:top w:val="single" w:sz="4" w:space="0" w:color="333333"/>
              <w:left w:val="single" w:sz="4" w:space="0" w:color="333333"/>
              <w:bottom w:val="single" w:sz="4" w:space="0" w:color="333333"/>
              <w:right w:val="single" w:sz="4" w:space="0" w:color="333333"/>
            </w:tcBorders>
          </w:tcPr>
          <w:p w:rsidR="00DC2838" w:rsidRPr="00453EB9" w:rsidRDefault="00DC2838" w:rsidP="00DC2838">
            <w:pPr>
              <w:spacing w:line="280" w:lineRule="exact"/>
              <w:rPr>
                <w:sz w:val="24"/>
                <w:szCs w:val="24"/>
              </w:rPr>
            </w:pPr>
            <w:r w:rsidRPr="00453EB9">
              <w:rPr>
                <w:rStyle w:val="23"/>
                <w:sz w:val="24"/>
                <w:szCs w:val="24"/>
              </w:rPr>
              <w:t>Всего за год:</w:t>
            </w:r>
          </w:p>
        </w:tc>
        <w:tc>
          <w:tcPr>
            <w:tcW w:w="994" w:type="dxa"/>
            <w:tcBorders>
              <w:top w:val="single" w:sz="4" w:space="0" w:color="333333"/>
              <w:left w:val="single" w:sz="4" w:space="0" w:color="333333"/>
              <w:bottom w:val="single" w:sz="4" w:space="0" w:color="333333"/>
              <w:right w:val="single" w:sz="4" w:space="0" w:color="333333"/>
            </w:tcBorders>
          </w:tcPr>
          <w:p w:rsidR="00DC2838" w:rsidRPr="00DC2838" w:rsidRDefault="00F66821" w:rsidP="00DC2838">
            <w:pPr>
              <w:spacing w:line="280" w:lineRule="exact"/>
              <w:jc w:val="center"/>
              <w:rPr>
                <w:b/>
                <w:sz w:val="24"/>
                <w:szCs w:val="24"/>
              </w:rPr>
            </w:pPr>
            <w:r>
              <w:rPr>
                <w:b/>
                <w:sz w:val="24"/>
                <w:szCs w:val="24"/>
              </w:rPr>
              <w:t>10/330</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DC2838">
            <w:pPr>
              <w:jc w:val="center"/>
              <w:rPr>
                <w:b/>
                <w:sz w:val="24"/>
                <w:szCs w:val="24"/>
              </w:rPr>
            </w:pPr>
            <w:r>
              <w:rPr>
                <w:b/>
                <w:sz w:val="24"/>
                <w:szCs w:val="24"/>
              </w:rPr>
              <w:t>10/340</w:t>
            </w:r>
          </w:p>
        </w:tc>
        <w:tc>
          <w:tcPr>
            <w:tcW w:w="883" w:type="dxa"/>
            <w:tcBorders>
              <w:top w:val="single" w:sz="4" w:space="0" w:color="333333"/>
              <w:left w:val="single" w:sz="4" w:space="0" w:color="333333"/>
              <w:bottom w:val="single" w:sz="4" w:space="0" w:color="333333"/>
              <w:right w:val="single" w:sz="4" w:space="0" w:color="333333"/>
            </w:tcBorders>
          </w:tcPr>
          <w:p w:rsidR="00DC2838" w:rsidRPr="00F53D1D" w:rsidRDefault="00DC2838" w:rsidP="00DC2838">
            <w:pPr>
              <w:jc w:val="center"/>
              <w:rPr>
                <w:b/>
                <w:sz w:val="24"/>
                <w:szCs w:val="24"/>
              </w:rPr>
            </w:pPr>
            <w:r>
              <w:rPr>
                <w:b/>
                <w:sz w:val="24"/>
                <w:szCs w:val="24"/>
              </w:rPr>
              <w:t>10/340</w:t>
            </w:r>
          </w:p>
        </w:tc>
        <w:tc>
          <w:tcPr>
            <w:tcW w:w="1295" w:type="dxa"/>
            <w:tcBorders>
              <w:top w:val="single" w:sz="4" w:space="0" w:color="333333"/>
              <w:left w:val="single" w:sz="4" w:space="0" w:color="333333"/>
              <w:bottom w:val="single" w:sz="4" w:space="0" w:color="333333"/>
              <w:right w:val="single" w:sz="4" w:space="0" w:color="333333"/>
            </w:tcBorders>
          </w:tcPr>
          <w:p w:rsidR="00DC2838" w:rsidRPr="00F53D1D" w:rsidRDefault="00DC2838" w:rsidP="00DC2838">
            <w:pPr>
              <w:jc w:val="center"/>
              <w:rPr>
                <w:b/>
                <w:sz w:val="24"/>
                <w:szCs w:val="24"/>
              </w:rPr>
            </w:pPr>
            <w:r>
              <w:rPr>
                <w:b/>
                <w:sz w:val="24"/>
                <w:szCs w:val="24"/>
              </w:rPr>
              <w:t>10/340</w:t>
            </w:r>
          </w:p>
        </w:tc>
        <w:tc>
          <w:tcPr>
            <w:tcW w:w="870" w:type="dxa"/>
            <w:tcBorders>
              <w:top w:val="single" w:sz="4" w:space="0" w:color="333333"/>
              <w:left w:val="single" w:sz="4" w:space="0" w:color="333333"/>
              <w:bottom w:val="single" w:sz="4" w:space="0" w:color="333333"/>
              <w:right w:val="single" w:sz="4" w:space="0" w:color="333333"/>
            </w:tcBorders>
          </w:tcPr>
          <w:p w:rsidR="00DC2838" w:rsidRDefault="00F66821" w:rsidP="00DC2838">
            <w:pPr>
              <w:jc w:val="center"/>
              <w:rPr>
                <w:b/>
                <w:sz w:val="24"/>
                <w:szCs w:val="24"/>
              </w:rPr>
            </w:pPr>
            <w:r>
              <w:rPr>
                <w:b/>
                <w:sz w:val="24"/>
                <w:szCs w:val="24"/>
              </w:rPr>
              <w:t>1350</w:t>
            </w:r>
          </w:p>
        </w:tc>
      </w:tr>
    </w:tbl>
    <w:p w:rsidR="000C4CAB" w:rsidRDefault="000C4CAB" w:rsidP="00D20192">
      <w:pPr>
        <w:spacing w:line="360" w:lineRule="auto"/>
        <w:jc w:val="both"/>
        <w:rPr>
          <w:b/>
          <w:bCs/>
          <w:sz w:val="24"/>
          <w:szCs w:val="24"/>
        </w:rPr>
      </w:pPr>
    </w:p>
    <w:p w:rsidR="00EA6851" w:rsidRDefault="00EA6851" w:rsidP="00EA6851">
      <w:pPr>
        <w:pStyle w:val="50"/>
        <w:shd w:val="clear" w:color="auto" w:fill="auto"/>
        <w:spacing w:before="0" w:line="322" w:lineRule="exact"/>
        <w:ind w:firstLine="0"/>
        <w:rPr>
          <w:sz w:val="24"/>
        </w:rPr>
      </w:pPr>
    </w:p>
    <w:p w:rsidR="00EA6851" w:rsidRDefault="00EA6851" w:rsidP="00EA6851">
      <w:pPr>
        <w:pStyle w:val="50"/>
        <w:shd w:val="clear" w:color="auto" w:fill="auto"/>
        <w:spacing w:before="0" w:line="322" w:lineRule="exact"/>
        <w:ind w:firstLine="0"/>
        <w:rPr>
          <w:sz w:val="24"/>
        </w:rPr>
      </w:pPr>
    </w:p>
    <w:p w:rsidR="00EA6851" w:rsidRDefault="00EA6851" w:rsidP="00EA6851">
      <w:pPr>
        <w:pStyle w:val="50"/>
        <w:shd w:val="clear" w:color="auto" w:fill="auto"/>
        <w:spacing w:before="0" w:line="322" w:lineRule="exact"/>
        <w:ind w:firstLine="0"/>
        <w:rPr>
          <w:sz w:val="24"/>
        </w:rPr>
      </w:pPr>
    </w:p>
    <w:p w:rsidR="00EA6851" w:rsidRDefault="00EA6851" w:rsidP="00EA6851">
      <w:pPr>
        <w:pStyle w:val="50"/>
        <w:shd w:val="clear" w:color="auto" w:fill="auto"/>
        <w:spacing w:before="0" w:line="322" w:lineRule="exact"/>
        <w:ind w:firstLine="0"/>
        <w:rPr>
          <w:sz w:val="24"/>
        </w:rPr>
      </w:pPr>
    </w:p>
    <w:p w:rsidR="00453EB9" w:rsidRPr="00D5497A" w:rsidRDefault="00453EB9" w:rsidP="00EA6851">
      <w:pPr>
        <w:pStyle w:val="50"/>
        <w:shd w:val="clear" w:color="auto" w:fill="auto"/>
        <w:spacing w:before="0" w:line="322" w:lineRule="exact"/>
        <w:ind w:firstLine="0"/>
        <w:rPr>
          <w:sz w:val="24"/>
        </w:rPr>
      </w:pPr>
      <w:r w:rsidRPr="00D5497A">
        <w:rPr>
          <w:sz w:val="24"/>
        </w:rPr>
        <w:lastRenderedPageBreak/>
        <w:t>Учебный план</w:t>
      </w:r>
    </w:p>
    <w:p w:rsidR="00386E1A" w:rsidRPr="00D5497A" w:rsidRDefault="00453EB9" w:rsidP="00386E1A">
      <w:pPr>
        <w:pStyle w:val="50"/>
        <w:shd w:val="clear" w:color="auto" w:fill="auto"/>
        <w:spacing w:before="0" w:line="322" w:lineRule="exact"/>
        <w:ind w:left="140" w:firstLine="0"/>
        <w:rPr>
          <w:sz w:val="24"/>
        </w:rPr>
      </w:pPr>
      <w:r w:rsidRPr="00D5497A">
        <w:rPr>
          <w:sz w:val="24"/>
        </w:rPr>
        <w:t xml:space="preserve">начального общего образования обучающихся </w:t>
      </w:r>
    </w:p>
    <w:p w:rsidR="00386E1A" w:rsidRPr="00D5497A" w:rsidRDefault="00453EB9" w:rsidP="00386E1A">
      <w:pPr>
        <w:pStyle w:val="50"/>
        <w:shd w:val="clear" w:color="auto" w:fill="auto"/>
        <w:spacing w:before="0" w:line="322" w:lineRule="exact"/>
        <w:ind w:left="140" w:firstLine="0"/>
        <w:rPr>
          <w:sz w:val="24"/>
        </w:rPr>
      </w:pPr>
      <w:r w:rsidRPr="00D5497A">
        <w:rPr>
          <w:sz w:val="24"/>
        </w:rPr>
        <w:t>с заде</w:t>
      </w:r>
      <w:r w:rsidR="00386E1A" w:rsidRPr="00D5497A">
        <w:rPr>
          <w:sz w:val="24"/>
        </w:rPr>
        <w:t xml:space="preserve">ржкой психического </w:t>
      </w:r>
      <w:r w:rsidRPr="00D5497A">
        <w:rPr>
          <w:sz w:val="24"/>
        </w:rPr>
        <w:t xml:space="preserve">развития </w:t>
      </w:r>
    </w:p>
    <w:p w:rsidR="00453EB9" w:rsidRPr="00D5497A" w:rsidRDefault="00453EB9" w:rsidP="00386E1A">
      <w:pPr>
        <w:pStyle w:val="50"/>
        <w:shd w:val="clear" w:color="auto" w:fill="auto"/>
        <w:spacing w:before="0" w:line="322" w:lineRule="exact"/>
        <w:ind w:left="140" w:firstLine="0"/>
        <w:rPr>
          <w:sz w:val="24"/>
        </w:rPr>
      </w:pPr>
      <w:r w:rsidRPr="00D5497A">
        <w:rPr>
          <w:sz w:val="24"/>
        </w:rPr>
        <w:t>в соответствии с требованиями ФГОС НОО ОВЗ</w:t>
      </w:r>
      <w:r w:rsidRPr="00D5497A">
        <w:rPr>
          <w:sz w:val="24"/>
        </w:rPr>
        <w:br/>
        <w:t>вариант 7.1</w:t>
      </w:r>
    </w:p>
    <w:p w:rsidR="00386E1A" w:rsidRPr="00EA6851" w:rsidRDefault="00453EB9" w:rsidP="00EA6851">
      <w:pPr>
        <w:spacing w:line="360" w:lineRule="auto"/>
        <w:jc w:val="center"/>
        <w:rPr>
          <w:color w:val="000000"/>
          <w:sz w:val="24"/>
          <w:szCs w:val="28"/>
          <w:u w:val="single"/>
          <w:lang w:bidi="ru-RU"/>
        </w:rPr>
      </w:pPr>
      <w:r w:rsidRPr="00D5497A">
        <w:rPr>
          <w:rStyle w:val="a3"/>
          <w:sz w:val="24"/>
        </w:rPr>
        <w:t>(пятидневная учебная неделя)</w:t>
      </w:r>
    </w:p>
    <w:tbl>
      <w:tblPr>
        <w:tblpPr w:leftFromText="180" w:rightFromText="180" w:vertAnchor="text" w:horzAnchor="margin" w:tblpXSpec="center" w:tblpY="79"/>
        <w:tblW w:w="847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tblPr>
      <w:tblGrid>
        <w:gridCol w:w="2376"/>
        <w:gridCol w:w="2977"/>
        <w:gridCol w:w="1559"/>
        <w:gridCol w:w="1559"/>
      </w:tblGrid>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 xml:space="preserve">Предметные </w:t>
            </w:r>
          </w:p>
          <w:p w:rsidR="00C122B9" w:rsidRPr="00F53D1D" w:rsidRDefault="00C122B9" w:rsidP="008B1BD5">
            <w:pPr>
              <w:jc w:val="center"/>
              <w:rPr>
                <w:sz w:val="24"/>
                <w:szCs w:val="24"/>
              </w:rPr>
            </w:pPr>
            <w:r w:rsidRPr="00F53D1D">
              <w:rPr>
                <w:sz w:val="24"/>
                <w:szCs w:val="24"/>
              </w:rPr>
              <w:t>области</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Учебные</w:t>
            </w:r>
          </w:p>
          <w:p w:rsidR="00C122B9" w:rsidRPr="00F53D1D" w:rsidRDefault="00C122B9" w:rsidP="008B1BD5">
            <w:pPr>
              <w:jc w:val="center"/>
              <w:rPr>
                <w:sz w:val="24"/>
                <w:szCs w:val="24"/>
              </w:rPr>
            </w:pPr>
            <w:r w:rsidRPr="00F53D1D">
              <w:rPr>
                <w:sz w:val="24"/>
                <w:szCs w:val="24"/>
              </w:rPr>
              <w:t>предметы</w:t>
            </w:r>
            <w:r>
              <w:rPr>
                <w:sz w:val="24"/>
                <w:szCs w:val="24"/>
              </w:rPr>
              <w:t xml:space="preserve"> (модули)</w:t>
            </w:r>
          </w:p>
        </w:tc>
        <w:tc>
          <w:tcPr>
            <w:tcW w:w="1559" w:type="dxa"/>
            <w:tcBorders>
              <w:top w:val="single" w:sz="4" w:space="0" w:color="333333"/>
              <w:left w:val="single" w:sz="4" w:space="0" w:color="333333"/>
              <w:bottom w:val="single" w:sz="4" w:space="0" w:color="333333"/>
              <w:right w:val="single" w:sz="4" w:space="0" w:color="333333"/>
            </w:tcBorders>
          </w:tcPr>
          <w:p w:rsidR="00C122B9" w:rsidRDefault="00C641F9" w:rsidP="008B1BD5">
            <w:pPr>
              <w:jc w:val="center"/>
              <w:rPr>
                <w:b/>
                <w:sz w:val="24"/>
                <w:szCs w:val="24"/>
              </w:rPr>
            </w:pPr>
            <w:r>
              <w:rPr>
                <w:b/>
                <w:sz w:val="24"/>
                <w:szCs w:val="24"/>
              </w:rPr>
              <w:t>3</w:t>
            </w:r>
            <w:proofErr w:type="gramStart"/>
            <w:r w:rsidR="00C122B9">
              <w:rPr>
                <w:b/>
                <w:sz w:val="24"/>
                <w:szCs w:val="24"/>
              </w:rPr>
              <w:t>/Б</w:t>
            </w:r>
            <w:proofErr w:type="gramEnd"/>
          </w:p>
          <w:p w:rsidR="00C122B9" w:rsidRPr="00F53D1D" w:rsidRDefault="00C122B9" w:rsidP="008B1BD5">
            <w:pPr>
              <w:rPr>
                <w:b/>
                <w:sz w:val="24"/>
                <w:szCs w:val="24"/>
              </w:rPr>
            </w:pPr>
          </w:p>
        </w:tc>
        <w:tc>
          <w:tcPr>
            <w:tcW w:w="1559" w:type="dxa"/>
            <w:tcBorders>
              <w:top w:val="single" w:sz="4" w:space="0" w:color="333333"/>
              <w:left w:val="single" w:sz="4" w:space="0" w:color="333333"/>
              <w:bottom w:val="single" w:sz="4" w:space="0" w:color="333333"/>
              <w:right w:val="single" w:sz="4" w:space="0" w:color="333333"/>
            </w:tcBorders>
          </w:tcPr>
          <w:p w:rsidR="00C122B9" w:rsidRDefault="00C122B9" w:rsidP="008B1BD5">
            <w:pPr>
              <w:jc w:val="center"/>
              <w:rPr>
                <w:b/>
                <w:sz w:val="24"/>
                <w:szCs w:val="24"/>
              </w:rPr>
            </w:pPr>
            <w:r>
              <w:rPr>
                <w:b/>
                <w:sz w:val="24"/>
                <w:szCs w:val="24"/>
              </w:rPr>
              <w:t>4В</w:t>
            </w:r>
          </w:p>
        </w:tc>
      </w:tr>
      <w:tr w:rsidR="00C122B9" w:rsidRPr="00F53D1D" w:rsidTr="00C122B9">
        <w:tc>
          <w:tcPr>
            <w:tcW w:w="6912" w:type="dxa"/>
            <w:gridSpan w:val="3"/>
            <w:tcBorders>
              <w:top w:val="single" w:sz="4" w:space="0" w:color="333333"/>
              <w:left w:val="single" w:sz="4" w:space="0" w:color="333333"/>
              <w:bottom w:val="single" w:sz="4" w:space="0" w:color="333333"/>
              <w:right w:val="single" w:sz="4" w:space="0" w:color="333333"/>
            </w:tcBorders>
          </w:tcPr>
          <w:p w:rsidR="00C122B9" w:rsidRDefault="00C122B9" w:rsidP="008B1BD5">
            <w:pPr>
              <w:jc w:val="center"/>
              <w:rPr>
                <w:b/>
                <w:sz w:val="24"/>
                <w:szCs w:val="24"/>
              </w:rPr>
            </w:pPr>
            <w:r>
              <w:rPr>
                <w:b/>
                <w:sz w:val="24"/>
                <w:szCs w:val="24"/>
              </w:rPr>
              <w:t>Обязательная часть</w:t>
            </w:r>
          </w:p>
        </w:tc>
        <w:tc>
          <w:tcPr>
            <w:tcW w:w="1559" w:type="dxa"/>
            <w:tcBorders>
              <w:top w:val="single" w:sz="4" w:space="0" w:color="333333"/>
              <w:left w:val="single" w:sz="4" w:space="0" w:color="333333"/>
              <w:bottom w:val="single" w:sz="4" w:space="0" w:color="333333"/>
              <w:right w:val="single" w:sz="4" w:space="0" w:color="333333"/>
            </w:tcBorders>
          </w:tcPr>
          <w:p w:rsidR="00C122B9" w:rsidRDefault="00C122B9" w:rsidP="008B1BD5">
            <w:pPr>
              <w:jc w:val="center"/>
              <w:rPr>
                <w:b/>
                <w:sz w:val="24"/>
                <w:szCs w:val="24"/>
              </w:rPr>
            </w:pPr>
          </w:p>
        </w:tc>
      </w:tr>
      <w:tr w:rsidR="00C122B9" w:rsidRPr="00F53D1D" w:rsidTr="00C122B9">
        <w:trPr>
          <w:cantSplit/>
        </w:trPr>
        <w:tc>
          <w:tcPr>
            <w:tcW w:w="2376" w:type="dxa"/>
            <w:vMerge w:val="restart"/>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Русский язык и литературное чтение</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Русский язык</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641F9" w:rsidP="008B1BD5">
            <w:pPr>
              <w:jc w:val="center"/>
              <w:rPr>
                <w:sz w:val="24"/>
                <w:szCs w:val="24"/>
              </w:rPr>
            </w:pPr>
            <w:r>
              <w:rPr>
                <w:sz w:val="24"/>
                <w:szCs w:val="24"/>
              </w:rPr>
              <w:t>3/102</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3/102</w:t>
            </w:r>
          </w:p>
        </w:tc>
      </w:tr>
      <w:tr w:rsidR="00C122B9" w:rsidRPr="00F53D1D" w:rsidTr="00C122B9">
        <w:trPr>
          <w:cantSplit/>
          <w:trHeight w:val="277"/>
        </w:trPr>
        <w:tc>
          <w:tcPr>
            <w:tcW w:w="2376" w:type="dxa"/>
            <w:vMerge/>
            <w:tcBorders>
              <w:top w:val="single" w:sz="4" w:space="0" w:color="333333"/>
              <w:left w:val="single" w:sz="4" w:space="0" w:color="333333"/>
              <w:bottom w:val="single" w:sz="4" w:space="0" w:color="333333"/>
              <w:right w:val="single" w:sz="4" w:space="0" w:color="333333"/>
            </w:tcBorders>
            <w:vAlign w:val="center"/>
          </w:tcPr>
          <w:p w:rsidR="00C122B9" w:rsidRPr="00F53D1D" w:rsidRDefault="00C122B9" w:rsidP="008B1BD5">
            <w:pPr>
              <w:rPr>
                <w:sz w:val="24"/>
                <w:szCs w:val="24"/>
              </w:rPr>
            </w:pPr>
          </w:p>
        </w:tc>
        <w:tc>
          <w:tcPr>
            <w:tcW w:w="2977" w:type="dxa"/>
            <w:tcBorders>
              <w:top w:val="single" w:sz="4" w:space="0" w:color="333333"/>
              <w:left w:val="single" w:sz="4" w:space="0" w:color="333333"/>
              <w:right w:val="single" w:sz="4" w:space="0" w:color="333333"/>
            </w:tcBorders>
          </w:tcPr>
          <w:p w:rsidR="00C122B9" w:rsidRPr="00F53D1D" w:rsidRDefault="00C122B9" w:rsidP="008B1BD5">
            <w:pPr>
              <w:rPr>
                <w:sz w:val="24"/>
                <w:szCs w:val="24"/>
              </w:rPr>
            </w:pPr>
            <w:r w:rsidRPr="00F53D1D">
              <w:rPr>
                <w:sz w:val="24"/>
                <w:szCs w:val="24"/>
              </w:rPr>
              <w:t>Литературное чтение</w:t>
            </w:r>
          </w:p>
        </w:tc>
        <w:tc>
          <w:tcPr>
            <w:tcW w:w="1559" w:type="dxa"/>
            <w:tcBorders>
              <w:top w:val="single" w:sz="4" w:space="0" w:color="333333"/>
              <w:left w:val="single" w:sz="4" w:space="0" w:color="333333"/>
              <w:right w:val="single" w:sz="4" w:space="0" w:color="333333"/>
            </w:tcBorders>
          </w:tcPr>
          <w:p w:rsidR="00C122B9" w:rsidRPr="00F53D1D" w:rsidRDefault="00C122B9" w:rsidP="008B1BD5">
            <w:pPr>
              <w:jc w:val="center"/>
              <w:rPr>
                <w:sz w:val="24"/>
                <w:szCs w:val="24"/>
              </w:rPr>
            </w:pPr>
            <w:r>
              <w:rPr>
                <w:sz w:val="24"/>
                <w:szCs w:val="24"/>
              </w:rPr>
              <w:t>2/68</w:t>
            </w:r>
          </w:p>
        </w:tc>
        <w:tc>
          <w:tcPr>
            <w:tcW w:w="1559" w:type="dxa"/>
            <w:tcBorders>
              <w:top w:val="single" w:sz="4" w:space="0" w:color="333333"/>
              <w:left w:val="single" w:sz="4" w:space="0" w:color="333333"/>
              <w:right w:val="single" w:sz="4" w:space="0" w:color="333333"/>
            </w:tcBorders>
          </w:tcPr>
          <w:p w:rsidR="00C122B9" w:rsidRDefault="00D56AF2" w:rsidP="008B1BD5">
            <w:pPr>
              <w:jc w:val="center"/>
              <w:rPr>
                <w:sz w:val="24"/>
                <w:szCs w:val="24"/>
              </w:rPr>
            </w:pPr>
            <w:r>
              <w:rPr>
                <w:sz w:val="24"/>
                <w:szCs w:val="24"/>
              </w:rPr>
              <w:t>1/34</w:t>
            </w:r>
          </w:p>
        </w:tc>
      </w:tr>
      <w:tr w:rsidR="00C122B9" w:rsidRPr="00F53D1D" w:rsidTr="00C122B9">
        <w:trPr>
          <w:cantSplit/>
          <w:trHeight w:val="281"/>
        </w:trPr>
        <w:tc>
          <w:tcPr>
            <w:tcW w:w="2376" w:type="dxa"/>
            <w:vMerge w:val="restart"/>
            <w:tcBorders>
              <w:top w:val="single" w:sz="4" w:space="0" w:color="333333"/>
              <w:left w:val="single" w:sz="4" w:space="0" w:color="333333"/>
              <w:right w:val="single" w:sz="4" w:space="0" w:color="333333"/>
            </w:tcBorders>
          </w:tcPr>
          <w:p w:rsidR="00C122B9" w:rsidRPr="00F53D1D" w:rsidRDefault="00C122B9" w:rsidP="008B1BD5">
            <w:pPr>
              <w:rPr>
                <w:sz w:val="24"/>
                <w:szCs w:val="24"/>
              </w:rPr>
            </w:pPr>
            <w:r>
              <w:rPr>
                <w:sz w:val="24"/>
                <w:szCs w:val="24"/>
              </w:rPr>
              <w:t>Родной язык и литературное чтение на родном языке</w:t>
            </w:r>
          </w:p>
        </w:tc>
        <w:tc>
          <w:tcPr>
            <w:tcW w:w="2977" w:type="dxa"/>
            <w:tcBorders>
              <w:top w:val="single" w:sz="4" w:space="0" w:color="333333"/>
              <w:left w:val="single" w:sz="4" w:space="0" w:color="333333"/>
              <w:right w:val="single" w:sz="4" w:space="0" w:color="333333"/>
            </w:tcBorders>
          </w:tcPr>
          <w:p w:rsidR="00C122B9" w:rsidRPr="00F53D1D" w:rsidRDefault="00C122B9" w:rsidP="008B1BD5">
            <w:pPr>
              <w:rPr>
                <w:sz w:val="24"/>
                <w:szCs w:val="24"/>
              </w:rPr>
            </w:pPr>
            <w:r>
              <w:rPr>
                <w:sz w:val="24"/>
                <w:szCs w:val="24"/>
              </w:rPr>
              <w:t>Родной язык (русский)</w:t>
            </w:r>
          </w:p>
        </w:tc>
        <w:tc>
          <w:tcPr>
            <w:tcW w:w="1559" w:type="dxa"/>
            <w:tcBorders>
              <w:top w:val="single" w:sz="4" w:space="0" w:color="333333"/>
              <w:left w:val="single" w:sz="4" w:space="0" w:color="333333"/>
              <w:right w:val="single" w:sz="4" w:space="0" w:color="333333"/>
            </w:tcBorders>
          </w:tcPr>
          <w:p w:rsidR="00C122B9" w:rsidRDefault="00C641F9" w:rsidP="008B1BD5">
            <w:pPr>
              <w:jc w:val="center"/>
              <w:rPr>
                <w:sz w:val="24"/>
                <w:szCs w:val="24"/>
              </w:rPr>
            </w:pPr>
            <w:r>
              <w:rPr>
                <w:sz w:val="24"/>
                <w:szCs w:val="24"/>
              </w:rPr>
              <w:t>-</w:t>
            </w:r>
          </w:p>
        </w:tc>
        <w:tc>
          <w:tcPr>
            <w:tcW w:w="1559" w:type="dxa"/>
            <w:tcBorders>
              <w:top w:val="single" w:sz="4" w:space="0" w:color="333333"/>
              <w:left w:val="single" w:sz="4" w:space="0" w:color="333333"/>
              <w:right w:val="single" w:sz="4" w:space="0" w:color="333333"/>
            </w:tcBorders>
          </w:tcPr>
          <w:p w:rsidR="00C122B9" w:rsidRDefault="00D56AF2" w:rsidP="008B1BD5">
            <w:pPr>
              <w:jc w:val="center"/>
              <w:rPr>
                <w:sz w:val="24"/>
                <w:szCs w:val="24"/>
              </w:rPr>
            </w:pPr>
            <w:r>
              <w:rPr>
                <w:sz w:val="24"/>
                <w:szCs w:val="24"/>
              </w:rPr>
              <w:t>-</w:t>
            </w:r>
          </w:p>
        </w:tc>
      </w:tr>
      <w:tr w:rsidR="00C122B9" w:rsidRPr="00F53D1D" w:rsidTr="00C122B9">
        <w:trPr>
          <w:cantSplit/>
          <w:trHeight w:val="562"/>
        </w:trPr>
        <w:tc>
          <w:tcPr>
            <w:tcW w:w="2376" w:type="dxa"/>
            <w:vMerge/>
            <w:tcBorders>
              <w:left w:val="single" w:sz="4" w:space="0" w:color="333333"/>
              <w:bottom w:val="single" w:sz="4" w:space="0" w:color="333333"/>
              <w:right w:val="single" w:sz="4" w:space="0" w:color="333333"/>
            </w:tcBorders>
            <w:vAlign w:val="center"/>
          </w:tcPr>
          <w:p w:rsidR="00C122B9" w:rsidRPr="00F53D1D" w:rsidRDefault="00C122B9" w:rsidP="008B1BD5">
            <w:pPr>
              <w:rPr>
                <w:sz w:val="24"/>
                <w:szCs w:val="24"/>
              </w:rPr>
            </w:pPr>
          </w:p>
        </w:tc>
        <w:tc>
          <w:tcPr>
            <w:tcW w:w="2977" w:type="dxa"/>
            <w:tcBorders>
              <w:top w:val="single" w:sz="4" w:space="0" w:color="333333"/>
              <w:left w:val="single" w:sz="4" w:space="0" w:color="333333"/>
              <w:right w:val="single" w:sz="4" w:space="0" w:color="333333"/>
            </w:tcBorders>
          </w:tcPr>
          <w:p w:rsidR="00C122B9" w:rsidRPr="00F53D1D" w:rsidRDefault="00C122B9" w:rsidP="008B1BD5">
            <w:pPr>
              <w:rPr>
                <w:sz w:val="24"/>
                <w:szCs w:val="24"/>
              </w:rPr>
            </w:pPr>
            <w:r>
              <w:rPr>
                <w:sz w:val="24"/>
                <w:szCs w:val="24"/>
              </w:rPr>
              <w:t>Литературное чтение на родном (русском) языке</w:t>
            </w:r>
          </w:p>
        </w:tc>
        <w:tc>
          <w:tcPr>
            <w:tcW w:w="1559" w:type="dxa"/>
            <w:tcBorders>
              <w:top w:val="single" w:sz="4" w:space="0" w:color="333333"/>
              <w:left w:val="single" w:sz="4" w:space="0" w:color="333333"/>
              <w:right w:val="single" w:sz="4" w:space="0" w:color="333333"/>
            </w:tcBorders>
          </w:tcPr>
          <w:p w:rsidR="00C122B9" w:rsidRDefault="00C641F9" w:rsidP="008B1BD5">
            <w:pPr>
              <w:jc w:val="center"/>
              <w:rPr>
                <w:sz w:val="24"/>
                <w:szCs w:val="24"/>
              </w:rPr>
            </w:pPr>
            <w:r>
              <w:rPr>
                <w:sz w:val="24"/>
                <w:szCs w:val="24"/>
              </w:rPr>
              <w:t>-</w:t>
            </w:r>
          </w:p>
        </w:tc>
        <w:tc>
          <w:tcPr>
            <w:tcW w:w="1559" w:type="dxa"/>
            <w:tcBorders>
              <w:top w:val="single" w:sz="4" w:space="0" w:color="333333"/>
              <w:left w:val="single" w:sz="4" w:space="0" w:color="333333"/>
              <w:right w:val="single" w:sz="4" w:space="0" w:color="333333"/>
            </w:tcBorders>
          </w:tcPr>
          <w:p w:rsidR="00C122B9" w:rsidRDefault="00D56AF2" w:rsidP="008B1BD5">
            <w:pPr>
              <w:jc w:val="center"/>
              <w:rPr>
                <w:sz w:val="24"/>
                <w:szCs w:val="24"/>
              </w:rPr>
            </w:pPr>
            <w:r>
              <w:rPr>
                <w:sz w:val="24"/>
                <w:szCs w:val="24"/>
              </w:rPr>
              <w:t>-</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Иностранный язык</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Иностранный язык (английский)</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2</w:t>
            </w:r>
            <w:r>
              <w:rPr>
                <w:sz w:val="24"/>
                <w:szCs w:val="24"/>
              </w:rPr>
              <w:t>/68</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D56AF2" w:rsidP="008B1BD5">
            <w:pPr>
              <w:jc w:val="center"/>
              <w:rPr>
                <w:sz w:val="24"/>
                <w:szCs w:val="24"/>
              </w:rPr>
            </w:pPr>
            <w:r>
              <w:rPr>
                <w:sz w:val="24"/>
                <w:szCs w:val="24"/>
              </w:rPr>
              <w:t>2/68</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Математика и информатика</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Математика</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Pr>
                <w:sz w:val="24"/>
                <w:szCs w:val="24"/>
              </w:rPr>
              <w:t>4/1</w:t>
            </w:r>
            <w:r w:rsidR="00337776">
              <w:rPr>
                <w:sz w:val="24"/>
                <w:szCs w:val="24"/>
              </w:rPr>
              <w:t>36</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4/136</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Окружающий мир</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1/34</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Основы религиозных культур и светской этики</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Модуль «Основы светской этики»</w:t>
            </w:r>
          </w:p>
        </w:tc>
        <w:tc>
          <w:tcPr>
            <w:tcW w:w="1559" w:type="dxa"/>
            <w:tcBorders>
              <w:top w:val="single" w:sz="4" w:space="0" w:color="333333"/>
              <w:left w:val="single" w:sz="4" w:space="0" w:color="333333"/>
              <w:bottom w:val="single" w:sz="4" w:space="0" w:color="333333"/>
              <w:right w:val="single" w:sz="4" w:space="0" w:color="333333"/>
            </w:tcBorders>
          </w:tcPr>
          <w:p w:rsidR="00C122B9" w:rsidRDefault="00C122B9" w:rsidP="008B1BD5">
            <w:pPr>
              <w:jc w:val="center"/>
              <w:rPr>
                <w:sz w:val="24"/>
                <w:szCs w:val="24"/>
              </w:rPr>
            </w:pPr>
          </w:p>
          <w:p w:rsidR="00C122B9" w:rsidRPr="00F53D1D" w:rsidRDefault="00C122B9" w:rsidP="008B1BD5">
            <w:pPr>
              <w:jc w:val="center"/>
              <w:rPr>
                <w:sz w:val="24"/>
                <w:szCs w:val="24"/>
              </w:rPr>
            </w:pPr>
            <w:r>
              <w:rPr>
                <w:sz w:val="24"/>
                <w:szCs w:val="24"/>
              </w:rPr>
              <w:t>-</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1/34</w:t>
            </w:r>
          </w:p>
        </w:tc>
      </w:tr>
      <w:tr w:rsidR="00C122B9" w:rsidRPr="00F53D1D" w:rsidTr="00C122B9">
        <w:trPr>
          <w:cantSplit/>
        </w:trPr>
        <w:tc>
          <w:tcPr>
            <w:tcW w:w="2376" w:type="dxa"/>
            <w:vMerge w:val="restart"/>
            <w:tcBorders>
              <w:top w:val="single" w:sz="4" w:space="0" w:color="333333"/>
              <w:left w:val="single" w:sz="4" w:space="0" w:color="333333"/>
              <w:bottom w:val="single" w:sz="4" w:space="0" w:color="333333"/>
              <w:right w:val="single" w:sz="4" w:space="0" w:color="333333"/>
            </w:tcBorders>
            <w:vAlign w:val="center"/>
          </w:tcPr>
          <w:p w:rsidR="00C122B9" w:rsidRPr="00F53D1D" w:rsidRDefault="00C122B9" w:rsidP="008B1BD5">
            <w:pPr>
              <w:rPr>
                <w:sz w:val="24"/>
                <w:szCs w:val="24"/>
              </w:rPr>
            </w:pPr>
            <w:r w:rsidRPr="00F53D1D">
              <w:rPr>
                <w:sz w:val="24"/>
                <w:szCs w:val="24"/>
              </w:rPr>
              <w:t>Искусство</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Музыка</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1</w:t>
            </w:r>
            <w:r>
              <w:rPr>
                <w:sz w:val="24"/>
                <w:szCs w:val="24"/>
              </w:rPr>
              <w:t>/34</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D56AF2" w:rsidP="008B1BD5">
            <w:pPr>
              <w:jc w:val="center"/>
              <w:rPr>
                <w:sz w:val="24"/>
                <w:szCs w:val="24"/>
              </w:rPr>
            </w:pPr>
            <w:r>
              <w:rPr>
                <w:sz w:val="24"/>
                <w:szCs w:val="24"/>
              </w:rPr>
              <w:t>1/34</w:t>
            </w:r>
          </w:p>
        </w:tc>
      </w:tr>
      <w:tr w:rsidR="00C122B9" w:rsidRPr="00F53D1D" w:rsidTr="00C122B9">
        <w:trPr>
          <w:cantSplit/>
        </w:trPr>
        <w:tc>
          <w:tcPr>
            <w:tcW w:w="2376" w:type="dxa"/>
            <w:vMerge/>
            <w:tcBorders>
              <w:top w:val="single" w:sz="4" w:space="0" w:color="333333"/>
              <w:left w:val="single" w:sz="4" w:space="0" w:color="333333"/>
              <w:bottom w:val="single" w:sz="4" w:space="0" w:color="333333"/>
              <w:right w:val="single" w:sz="4" w:space="0" w:color="333333"/>
            </w:tcBorders>
            <w:vAlign w:val="center"/>
          </w:tcPr>
          <w:p w:rsidR="00C122B9" w:rsidRPr="00F53D1D" w:rsidRDefault="00C122B9" w:rsidP="008B1BD5">
            <w:pPr>
              <w:rPr>
                <w:sz w:val="24"/>
                <w:szCs w:val="24"/>
              </w:rPr>
            </w:pP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Изобразительное искусство</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1</w:t>
            </w:r>
            <w:r>
              <w:rPr>
                <w:sz w:val="24"/>
                <w:szCs w:val="24"/>
              </w:rPr>
              <w:t>/34</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D56AF2" w:rsidP="008B1BD5">
            <w:pPr>
              <w:jc w:val="center"/>
              <w:rPr>
                <w:sz w:val="24"/>
                <w:szCs w:val="24"/>
              </w:rPr>
            </w:pPr>
            <w:r>
              <w:rPr>
                <w:sz w:val="24"/>
                <w:szCs w:val="24"/>
              </w:rPr>
              <w:t>1/34</w:t>
            </w:r>
          </w:p>
        </w:tc>
      </w:tr>
      <w:tr w:rsidR="00C122B9" w:rsidRPr="00F53D1D" w:rsidTr="00C122B9">
        <w:trPr>
          <w:trHeight w:val="271"/>
        </w:trPr>
        <w:tc>
          <w:tcPr>
            <w:tcW w:w="2376" w:type="dxa"/>
            <w:tcBorders>
              <w:top w:val="single" w:sz="4" w:space="0" w:color="333333"/>
              <w:left w:val="single" w:sz="4" w:space="0" w:color="333333"/>
              <w:bottom w:val="single" w:sz="4" w:space="0" w:color="333333"/>
              <w:right w:val="single" w:sz="4" w:space="0" w:color="333333"/>
            </w:tcBorders>
            <w:vAlign w:val="center"/>
          </w:tcPr>
          <w:p w:rsidR="00C122B9" w:rsidRPr="00F53D1D" w:rsidRDefault="00C122B9" w:rsidP="008B1BD5">
            <w:pPr>
              <w:rPr>
                <w:sz w:val="24"/>
                <w:szCs w:val="24"/>
              </w:rPr>
            </w:pPr>
            <w:r w:rsidRPr="00F53D1D">
              <w:rPr>
                <w:sz w:val="24"/>
                <w:szCs w:val="24"/>
              </w:rPr>
              <w:t>Технология</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Технология</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1</w:t>
            </w:r>
            <w:r>
              <w:rPr>
                <w:sz w:val="24"/>
                <w:szCs w:val="24"/>
              </w:rPr>
              <w:t>/34</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D56AF2" w:rsidP="008B1BD5">
            <w:pPr>
              <w:jc w:val="center"/>
              <w:rPr>
                <w:sz w:val="24"/>
                <w:szCs w:val="24"/>
              </w:rPr>
            </w:pPr>
            <w:r>
              <w:rPr>
                <w:sz w:val="24"/>
                <w:szCs w:val="24"/>
              </w:rPr>
              <w:t>1/34</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Физическая культура</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Физическая культура</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Pr>
                <w:sz w:val="24"/>
                <w:szCs w:val="24"/>
              </w:rPr>
              <w:t>3/102</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3/102</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b/>
                <w:sz w:val="24"/>
                <w:szCs w:val="24"/>
              </w:rPr>
            </w:pPr>
            <w:r w:rsidRPr="00F53D1D">
              <w:rPr>
                <w:b/>
                <w:sz w:val="24"/>
                <w:szCs w:val="24"/>
              </w:rPr>
              <w:t>ИТОГО</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641F9" w:rsidP="008B1BD5">
            <w:pPr>
              <w:jc w:val="center"/>
              <w:rPr>
                <w:b/>
                <w:sz w:val="24"/>
                <w:szCs w:val="24"/>
                <w:lang w:val="en-US"/>
              </w:rPr>
            </w:pPr>
            <w:r>
              <w:rPr>
                <w:b/>
                <w:sz w:val="24"/>
                <w:szCs w:val="24"/>
              </w:rPr>
              <w:t>18</w:t>
            </w:r>
            <w:r w:rsidR="00C122B9">
              <w:rPr>
                <w:b/>
                <w:sz w:val="24"/>
                <w:szCs w:val="24"/>
              </w:rPr>
              <w:t>/6</w:t>
            </w:r>
            <w:r>
              <w:rPr>
                <w:b/>
                <w:sz w:val="24"/>
                <w:szCs w:val="24"/>
              </w:rPr>
              <w:t>12</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b/>
                <w:sz w:val="24"/>
                <w:szCs w:val="24"/>
              </w:rPr>
            </w:pPr>
            <w:r>
              <w:rPr>
                <w:b/>
                <w:sz w:val="24"/>
                <w:szCs w:val="24"/>
              </w:rPr>
              <w:t>18/612</w:t>
            </w:r>
          </w:p>
        </w:tc>
      </w:tr>
      <w:tr w:rsidR="00C122B9" w:rsidRPr="00F53D1D" w:rsidTr="00C122B9">
        <w:tc>
          <w:tcPr>
            <w:tcW w:w="6912" w:type="dxa"/>
            <w:gridSpan w:val="3"/>
            <w:tcBorders>
              <w:top w:val="single" w:sz="4" w:space="0" w:color="333333"/>
              <w:left w:val="single" w:sz="4" w:space="0" w:color="333333"/>
              <w:bottom w:val="single" w:sz="4" w:space="0" w:color="333333"/>
              <w:right w:val="single" w:sz="4" w:space="0" w:color="333333"/>
            </w:tcBorders>
          </w:tcPr>
          <w:p w:rsidR="00C122B9" w:rsidRDefault="00C122B9" w:rsidP="008B1BD5">
            <w:pPr>
              <w:jc w:val="center"/>
              <w:rPr>
                <w:b/>
                <w:sz w:val="24"/>
                <w:szCs w:val="24"/>
              </w:rPr>
            </w:pPr>
            <w:r>
              <w:rPr>
                <w:b/>
                <w:sz w:val="24"/>
                <w:szCs w:val="24"/>
              </w:rPr>
              <w:t xml:space="preserve">Часть, формируемая участниками </w:t>
            </w:r>
          </w:p>
          <w:p w:rsidR="00C122B9" w:rsidRDefault="00C122B9" w:rsidP="008B1BD5">
            <w:pPr>
              <w:jc w:val="center"/>
              <w:rPr>
                <w:b/>
                <w:sz w:val="24"/>
                <w:szCs w:val="24"/>
              </w:rPr>
            </w:pPr>
            <w:r>
              <w:rPr>
                <w:b/>
                <w:sz w:val="24"/>
                <w:szCs w:val="24"/>
              </w:rPr>
              <w:t xml:space="preserve">образовательных отношений </w:t>
            </w:r>
          </w:p>
        </w:tc>
        <w:tc>
          <w:tcPr>
            <w:tcW w:w="1559" w:type="dxa"/>
            <w:tcBorders>
              <w:top w:val="single" w:sz="4" w:space="0" w:color="333333"/>
              <w:left w:val="single" w:sz="4" w:space="0" w:color="333333"/>
              <w:bottom w:val="single" w:sz="4" w:space="0" w:color="333333"/>
              <w:right w:val="single" w:sz="4" w:space="0" w:color="333333"/>
            </w:tcBorders>
          </w:tcPr>
          <w:p w:rsidR="00C122B9" w:rsidRDefault="00C122B9" w:rsidP="008B1BD5">
            <w:pPr>
              <w:jc w:val="center"/>
              <w:rPr>
                <w:b/>
                <w:sz w:val="24"/>
                <w:szCs w:val="24"/>
              </w:rPr>
            </w:pPr>
          </w:p>
        </w:tc>
      </w:tr>
      <w:tr w:rsidR="00C122B9" w:rsidRPr="00F53D1D" w:rsidTr="00C122B9">
        <w:tc>
          <w:tcPr>
            <w:tcW w:w="2376" w:type="dxa"/>
            <w:vMerge w:val="restart"/>
            <w:tcBorders>
              <w:top w:val="single" w:sz="4" w:space="0" w:color="333333"/>
              <w:left w:val="single" w:sz="4" w:space="0" w:color="333333"/>
              <w:right w:val="single" w:sz="4" w:space="0" w:color="333333"/>
            </w:tcBorders>
          </w:tcPr>
          <w:p w:rsidR="00C122B9" w:rsidRPr="00F53D1D" w:rsidRDefault="00C122B9" w:rsidP="008B1BD5">
            <w:pPr>
              <w:rPr>
                <w:sz w:val="24"/>
                <w:szCs w:val="24"/>
              </w:rPr>
            </w:pPr>
            <w:r>
              <w:rPr>
                <w:sz w:val="24"/>
                <w:szCs w:val="24"/>
              </w:rPr>
              <w:t>Русский  язык и литературное чтение</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Русский</w:t>
            </w:r>
            <w:r w:rsidRPr="00F53D1D">
              <w:rPr>
                <w:sz w:val="24"/>
                <w:szCs w:val="24"/>
              </w:rPr>
              <w:t xml:space="preserve"> язык</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sidRPr="00F53D1D">
              <w:rPr>
                <w:sz w:val="24"/>
                <w:szCs w:val="24"/>
              </w:rPr>
              <w:t>2</w:t>
            </w:r>
            <w:r>
              <w:rPr>
                <w:sz w:val="24"/>
                <w:szCs w:val="24"/>
              </w:rPr>
              <w:t>/68</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D56AF2" w:rsidP="008B1BD5">
            <w:pPr>
              <w:jc w:val="center"/>
              <w:rPr>
                <w:sz w:val="24"/>
                <w:szCs w:val="24"/>
              </w:rPr>
            </w:pPr>
            <w:r>
              <w:rPr>
                <w:sz w:val="24"/>
                <w:szCs w:val="24"/>
              </w:rPr>
              <w:t>2/68</w:t>
            </w:r>
          </w:p>
        </w:tc>
      </w:tr>
      <w:tr w:rsidR="00C122B9" w:rsidRPr="00F53D1D" w:rsidTr="00C122B9">
        <w:tc>
          <w:tcPr>
            <w:tcW w:w="2376" w:type="dxa"/>
            <w:vMerge/>
            <w:tcBorders>
              <w:left w:val="single" w:sz="4" w:space="0" w:color="333333"/>
              <w:bottom w:val="single" w:sz="4" w:space="0" w:color="333333"/>
              <w:right w:val="single" w:sz="4" w:space="0" w:color="333333"/>
            </w:tcBorders>
          </w:tcPr>
          <w:p w:rsidR="00C122B9" w:rsidRPr="00F53D1D" w:rsidRDefault="00C122B9" w:rsidP="008B1BD5">
            <w:pPr>
              <w:rPr>
                <w:sz w:val="24"/>
                <w:szCs w:val="24"/>
              </w:rPr>
            </w:pP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Литературное чтение</w:t>
            </w:r>
          </w:p>
        </w:tc>
        <w:tc>
          <w:tcPr>
            <w:tcW w:w="1559" w:type="dxa"/>
            <w:tcBorders>
              <w:top w:val="single" w:sz="4" w:space="0" w:color="333333"/>
              <w:left w:val="single" w:sz="4" w:space="0" w:color="333333"/>
              <w:bottom w:val="single" w:sz="4" w:space="0" w:color="333333"/>
              <w:right w:val="single" w:sz="4" w:space="0" w:color="333333"/>
            </w:tcBorders>
          </w:tcPr>
          <w:p w:rsidR="00C122B9" w:rsidRPr="00020CCE" w:rsidRDefault="00C641F9" w:rsidP="008B1BD5">
            <w:pPr>
              <w:jc w:val="center"/>
              <w:rPr>
                <w:sz w:val="24"/>
                <w:szCs w:val="24"/>
              </w:rPr>
            </w:pPr>
            <w:r>
              <w:rPr>
                <w:sz w:val="24"/>
                <w:szCs w:val="24"/>
              </w:rPr>
              <w:t>2</w:t>
            </w:r>
            <w:r w:rsidR="00C122B9">
              <w:rPr>
                <w:sz w:val="24"/>
                <w:szCs w:val="24"/>
              </w:rPr>
              <w:t>/</w:t>
            </w:r>
            <w:r>
              <w:rPr>
                <w:sz w:val="24"/>
                <w:szCs w:val="24"/>
              </w:rPr>
              <w:t>68</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2/68</w:t>
            </w:r>
          </w:p>
        </w:tc>
      </w:tr>
      <w:tr w:rsidR="00C122B9" w:rsidRPr="00F53D1D" w:rsidTr="00C122B9">
        <w:tc>
          <w:tcPr>
            <w:tcW w:w="2376" w:type="dxa"/>
            <w:tcBorders>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Математика и информатика</w:t>
            </w:r>
          </w:p>
        </w:tc>
        <w:tc>
          <w:tcPr>
            <w:tcW w:w="2977" w:type="dxa"/>
            <w:tcBorders>
              <w:top w:val="single" w:sz="4" w:space="0" w:color="333333"/>
              <w:left w:val="single" w:sz="4" w:space="0" w:color="333333"/>
              <w:bottom w:val="single" w:sz="4" w:space="0" w:color="333333"/>
              <w:right w:val="single" w:sz="4" w:space="0" w:color="333333"/>
            </w:tcBorders>
          </w:tcPr>
          <w:p w:rsidR="00C122B9" w:rsidRDefault="00C122B9" w:rsidP="008B1BD5">
            <w:pPr>
              <w:rPr>
                <w:sz w:val="24"/>
                <w:szCs w:val="24"/>
              </w:rPr>
            </w:pPr>
            <w:r>
              <w:rPr>
                <w:sz w:val="24"/>
                <w:szCs w:val="24"/>
              </w:rPr>
              <w:t xml:space="preserve">Математика </w:t>
            </w:r>
          </w:p>
        </w:tc>
        <w:tc>
          <w:tcPr>
            <w:tcW w:w="1559" w:type="dxa"/>
            <w:tcBorders>
              <w:top w:val="single" w:sz="4" w:space="0" w:color="333333"/>
              <w:left w:val="single" w:sz="4" w:space="0" w:color="333333"/>
              <w:bottom w:val="single" w:sz="4" w:space="0" w:color="333333"/>
              <w:right w:val="single" w:sz="4" w:space="0" w:color="333333"/>
            </w:tcBorders>
          </w:tcPr>
          <w:p w:rsidR="00C122B9" w:rsidRDefault="0014008A" w:rsidP="008B1BD5">
            <w:pPr>
              <w:jc w:val="center"/>
              <w:rPr>
                <w:sz w:val="24"/>
                <w:szCs w:val="24"/>
              </w:rPr>
            </w:pPr>
            <w:r>
              <w:rPr>
                <w:sz w:val="24"/>
                <w:szCs w:val="24"/>
              </w:rPr>
              <w:t>-</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Обществознание и естествознание</w:t>
            </w:r>
            <w:r>
              <w:rPr>
                <w:sz w:val="24"/>
                <w:szCs w:val="24"/>
              </w:rPr>
              <w:t xml:space="preserve"> (Окружающий мир)</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sidRPr="00F53D1D">
              <w:rPr>
                <w:sz w:val="24"/>
                <w:szCs w:val="24"/>
              </w:rPr>
              <w:t>Окружающий мир</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sz w:val="24"/>
                <w:szCs w:val="24"/>
              </w:rPr>
            </w:pPr>
            <w:r>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C122B9" w:rsidRDefault="00D56AF2" w:rsidP="008B1BD5">
            <w:pPr>
              <w:jc w:val="center"/>
              <w:rPr>
                <w:sz w:val="24"/>
                <w:szCs w:val="24"/>
              </w:rPr>
            </w:pPr>
            <w:r>
              <w:rPr>
                <w:sz w:val="24"/>
                <w:szCs w:val="24"/>
              </w:rPr>
              <w:t>1/34</w:t>
            </w:r>
          </w:p>
        </w:tc>
      </w:tr>
      <w:tr w:rsidR="00C122B9" w:rsidRPr="00F53D1D" w:rsidTr="00C122B9">
        <w:tc>
          <w:tcPr>
            <w:tcW w:w="2376"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r>
              <w:rPr>
                <w:sz w:val="24"/>
                <w:szCs w:val="24"/>
              </w:rPr>
              <w:t xml:space="preserve">Итого </w:t>
            </w:r>
          </w:p>
        </w:tc>
        <w:tc>
          <w:tcPr>
            <w:tcW w:w="2977"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sz w:val="24"/>
                <w:szCs w:val="24"/>
              </w:rPr>
            </w:pPr>
          </w:p>
        </w:tc>
        <w:tc>
          <w:tcPr>
            <w:tcW w:w="1559" w:type="dxa"/>
            <w:tcBorders>
              <w:top w:val="single" w:sz="4" w:space="0" w:color="333333"/>
              <w:left w:val="single" w:sz="4" w:space="0" w:color="333333"/>
              <w:bottom w:val="single" w:sz="4" w:space="0" w:color="333333"/>
              <w:right w:val="single" w:sz="4" w:space="0" w:color="333333"/>
            </w:tcBorders>
          </w:tcPr>
          <w:p w:rsidR="00C122B9" w:rsidRPr="00D56AF2" w:rsidRDefault="00C641F9" w:rsidP="008B1BD5">
            <w:pPr>
              <w:jc w:val="center"/>
              <w:rPr>
                <w:b/>
                <w:sz w:val="24"/>
                <w:szCs w:val="24"/>
              </w:rPr>
            </w:pPr>
            <w:r>
              <w:rPr>
                <w:b/>
                <w:sz w:val="24"/>
                <w:szCs w:val="24"/>
              </w:rPr>
              <w:t>5/170</w:t>
            </w:r>
          </w:p>
        </w:tc>
        <w:tc>
          <w:tcPr>
            <w:tcW w:w="1559" w:type="dxa"/>
            <w:tcBorders>
              <w:top w:val="single" w:sz="4" w:space="0" w:color="333333"/>
              <w:left w:val="single" w:sz="4" w:space="0" w:color="333333"/>
              <w:bottom w:val="single" w:sz="4" w:space="0" w:color="333333"/>
              <w:right w:val="single" w:sz="4" w:space="0" w:color="333333"/>
            </w:tcBorders>
          </w:tcPr>
          <w:p w:rsidR="00C122B9" w:rsidRPr="00D56AF2" w:rsidRDefault="00D56AF2" w:rsidP="008B1BD5">
            <w:pPr>
              <w:jc w:val="center"/>
              <w:rPr>
                <w:b/>
                <w:sz w:val="24"/>
                <w:szCs w:val="24"/>
              </w:rPr>
            </w:pPr>
            <w:r>
              <w:rPr>
                <w:b/>
                <w:sz w:val="24"/>
                <w:szCs w:val="24"/>
              </w:rPr>
              <w:t>5/170</w:t>
            </w:r>
          </w:p>
        </w:tc>
      </w:tr>
      <w:tr w:rsidR="00C122B9"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rPr>
                <w:b/>
                <w:sz w:val="24"/>
                <w:szCs w:val="24"/>
              </w:rPr>
            </w:pPr>
            <w:r>
              <w:rPr>
                <w:b/>
                <w:sz w:val="24"/>
                <w:szCs w:val="24"/>
              </w:rPr>
              <w:t xml:space="preserve">Предельно допустимая аудиторная учебная нагрузка </w:t>
            </w:r>
            <w:proofErr w:type="gramStart"/>
            <w:r>
              <w:rPr>
                <w:b/>
                <w:sz w:val="24"/>
                <w:szCs w:val="24"/>
              </w:rPr>
              <w:t>при</w:t>
            </w:r>
            <w:proofErr w:type="gramEnd"/>
            <w:r>
              <w:rPr>
                <w:b/>
                <w:sz w:val="24"/>
                <w:szCs w:val="24"/>
              </w:rPr>
              <w:t xml:space="preserve"> пятидневной учебной недели</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C122B9" w:rsidP="008B1BD5">
            <w:pPr>
              <w:jc w:val="center"/>
              <w:rPr>
                <w:b/>
                <w:sz w:val="24"/>
                <w:szCs w:val="24"/>
                <w:lang w:val="en-US"/>
              </w:rPr>
            </w:pPr>
            <w:r w:rsidRPr="00F53D1D">
              <w:rPr>
                <w:b/>
                <w:sz w:val="24"/>
                <w:szCs w:val="24"/>
              </w:rPr>
              <w:t>23</w:t>
            </w:r>
            <w:r>
              <w:rPr>
                <w:b/>
                <w:sz w:val="24"/>
                <w:szCs w:val="24"/>
              </w:rPr>
              <w:t>/782</w:t>
            </w:r>
          </w:p>
        </w:tc>
        <w:tc>
          <w:tcPr>
            <w:tcW w:w="1559" w:type="dxa"/>
            <w:tcBorders>
              <w:top w:val="single" w:sz="4" w:space="0" w:color="333333"/>
              <w:left w:val="single" w:sz="4" w:space="0" w:color="333333"/>
              <w:bottom w:val="single" w:sz="4" w:space="0" w:color="333333"/>
              <w:right w:val="single" w:sz="4" w:space="0" w:color="333333"/>
            </w:tcBorders>
          </w:tcPr>
          <w:p w:rsidR="00C122B9" w:rsidRPr="00F53D1D" w:rsidRDefault="00D56AF2" w:rsidP="008B1BD5">
            <w:pPr>
              <w:jc w:val="center"/>
              <w:rPr>
                <w:b/>
                <w:sz w:val="24"/>
                <w:szCs w:val="24"/>
              </w:rPr>
            </w:pPr>
            <w:r>
              <w:rPr>
                <w:b/>
                <w:sz w:val="24"/>
                <w:szCs w:val="24"/>
              </w:rPr>
              <w:t>23/782</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Pr>
                <w:b/>
                <w:sz w:val="24"/>
                <w:szCs w:val="24"/>
              </w:rPr>
              <w:t xml:space="preserve">Внеурочная деятельность </w:t>
            </w:r>
            <w:r w:rsidRPr="00386E1A">
              <w:rPr>
                <w:sz w:val="24"/>
                <w:szCs w:val="24"/>
              </w:rPr>
              <w:t>(включая коррекционно-развивающую область)</w:t>
            </w:r>
          </w:p>
        </w:tc>
        <w:tc>
          <w:tcPr>
            <w:tcW w:w="1559" w:type="dxa"/>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jc w:val="center"/>
              <w:rPr>
                <w:b/>
                <w:sz w:val="24"/>
                <w:szCs w:val="24"/>
              </w:rPr>
            </w:pPr>
            <w:r>
              <w:rPr>
                <w:b/>
                <w:sz w:val="24"/>
                <w:szCs w:val="24"/>
              </w:rPr>
              <w:t>10/340</w:t>
            </w:r>
          </w:p>
        </w:tc>
        <w:tc>
          <w:tcPr>
            <w:tcW w:w="1559" w:type="dxa"/>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jc w:val="center"/>
              <w:rPr>
                <w:b/>
                <w:sz w:val="24"/>
                <w:szCs w:val="24"/>
              </w:rPr>
            </w:pPr>
            <w:r>
              <w:rPr>
                <w:b/>
                <w:sz w:val="24"/>
                <w:szCs w:val="24"/>
              </w:rPr>
              <w:t>10/340</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sidRPr="00FA0EF9">
              <w:rPr>
                <w:b/>
                <w:sz w:val="24"/>
                <w:szCs w:val="24"/>
              </w:rPr>
              <w:t>Коррекционно-развивающая область</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7/238</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7/238</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sidRPr="00FA0EF9">
              <w:rPr>
                <w:sz w:val="24"/>
                <w:szCs w:val="24"/>
              </w:rPr>
              <w:t>Логопедическая коррекция</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2/68</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proofErr w:type="spellStart"/>
            <w:r w:rsidRPr="00FA0EF9">
              <w:rPr>
                <w:sz w:val="24"/>
                <w:szCs w:val="24"/>
              </w:rPr>
              <w:t>Психокоррекционные</w:t>
            </w:r>
            <w:proofErr w:type="spellEnd"/>
            <w:r w:rsidRPr="00FA0EF9">
              <w:rPr>
                <w:sz w:val="24"/>
                <w:szCs w:val="24"/>
              </w:rPr>
              <w:t xml:space="preserve"> занятия</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2/68</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sidRPr="00FA0EF9">
              <w:rPr>
                <w:sz w:val="24"/>
                <w:szCs w:val="24"/>
              </w:rPr>
              <w:t>Занятия дефектолога</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2/68</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2/68</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sidRPr="00FA0EF9">
              <w:rPr>
                <w:sz w:val="24"/>
                <w:szCs w:val="24"/>
              </w:rPr>
              <w:t xml:space="preserve">Ритмика </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1/34</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1/34</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sidRPr="00FA0EF9">
              <w:rPr>
                <w:sz w:val="24"/>
                <w:szCs w:val="24"/>
              </w:rPr>
              <w:t>Направления внеурочной деятельности</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3/102</w:t>
            </w:r>
          </w:p>
        </w:tc>
        <w:tc>
          <w:tcPr>
            <w:tcW w:w="1559" w:type="dxa"/>
            <w:tcBorders>
              <w:top w:val="single" w:sz="4" w:space="0" w:color="333333"/>
              <w:left w:val="single" w:sz="4" w:space="0" w:color="333333"/>
              <w:bottom w:val="single" w:sz="4" w:space="0" w:color="333333"/>
              <w:right w:val="single" w:sz="4" w:space="0" w:color="333333"/>
            </w:tcBorders>
          </w:tcPr>
          <w:p w:rsidR="00D56AF2" w:rsidRPr="00FA0EF9" w:rsidRDefault="00D56AF2" w:rsidP="00D56AF2">
            <w:pPr>
              <w:jc w:val="center"/>
              <w:rPr>
                <w:sz w:val="24"/>
                <w:szCs w:val="24"/>
              </w:rPr>
            </w:pPr>
            <w:r w:rsidRPr="00FA0EF9">
              <w:rPr>
                <w:sz w:val="24"/>
                <w:szCs w:val="24"/>
              </w:rPr>
              <w:t>3/102</w:t>
            </w:r>
          </w:p>
        </w:tc>
      </w:tr>
      <w:tr w:rsidR="00D56AF2" w:rsidRPr="00F53D1D" w:rsidTr="00C122B9">
        <w:tc>
          <w:tcPr>
            <w:tcW w:w="5353" w:type="dxa"/>
            <w:gridSpan w:val="2"/>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rPr>
                <w:b/>
                <w:sz w:val="24"/>
                <w:szCs w:val="24"/>
              </w:rPr>
            </w:pPr>
            <w:r>
              <w:rPr>
                <w:b/>
                <w:sz w:val="24"/>
                <w:szCs w:val="24"/>
              </w:rPr>
              <w:t>Всего за год</w:t>
            </w:r>
          </w:p>
        </w:tc>
        <w:tc>
          <w:tcPr>
            <w:tcW w:w="1559" w:type="dxa"/>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jc w:val="center"/>
              <w:rPr>
                <w:b/>
                <w:sz w:val="24"/>
                <w:szCs w:val="24"/>
              </w:rPr>
            </w:pPr>
            <w:r>
              <w:rPr>
                <w:b/>
                <w:sz w:val="24"/>
                <w:szCs w:val="24"/>
              </w:rPr>
              <w:t>10/340</w:t>
            </w:r>
          </w:p>
        </w:tc>
        <w:tc>
          <w:tcPr>
            <w:tcW w:w="1559" w:type="dxa"/>
            <w:tcBorders>
              <w:top w:val="single" w:sz="4" w:space="0" w:color="333333"/>
              <w:left w:val="single" w:sz="4" w:space="0" w:color="333333"/>
              <w:bottom w:val="single" w:sz="4" w:space="0" w:color="333333"/>
              <w:right w:val="single" w:sz="4" w:space="0" w:color="333333"/>
            </w:tcBorders>
          </w:tcPr>
          <w:p w:rsidR="00D56AF2" w:rsidRPr="00F53D1D" w:rsidRDefault="00D56AF2" w:rsidP="00D56AF2">
            <w:pPr>
              <w:jc w:val="center"/>
              <w:rPr>
                <w:b/>
                <w:sz w:val="24"/>
                <w:szCs w:val="24"/>
              </w:rPr>
            </w:pPr>
            <w:r>
              <w:rPr>
                <w:b/>
                <w:sz w:val="24"/>
                <w:szCs w:val="24"/>
              </w:rPr>
              <w:t>10/340</w:t>
            </w:r>
          </w:p>
        </w:tc>
      </w:tr>
    </w:tbl>
    <w:p w:rsidR="00EA6851" w:rsidRDefault="00EA6851" w:rsidP="00B014B1">
      <w:pPr>
        <w:spacing w:line="360" w:lineRule="auto"/>
        <w:rPr>
          <w:b/>
          <w:bCs/>
          <w:sz w:val="24"/>
          <w:szCs w:val="24"/>
        </w:rPr>
      </w:pPr>
    </w:p>
    <w:p w:rsidR="00AE6187" w:rsidRPr="00AE6187" w:rsidRDefault="00AE6187" w:rsidP="00AE6187">
      <w:pPr>
        <w:spacing w:line="360" w:lineRule="auto"/>
        <w:jc w:val="center"/>
        <w:rPr>
          <w:b/>
          <w:sz w:val="24"/>
          <w:szCs w:val="24"/>
        </w:rPr>
      </w:pPr>
      <w:r w:rsidRPr="00AE6187">
        <w:rPr>
          <w:b/>
          <w:sz w:val="24"/>
          <w:szCs w:val="24"/>
        </w:rPr>
        <w:t xml:space="preserve">Формы проведения промежуточной аттестации </w:t>
      </w:r>
      <w:proofErr w:type="gramStart"/>
      <w:r w:rsidRPr="00AE6187">
        <w:rPr>
          <w:b/>
          <w:sz w:val="24"/>
          <w:szCs w:val="24"/>
        </w:rPr>
        <w:t>обучающихся</w:t>
      </w:r>
      <w:proofErr w:type="gramEnd"/>
    </w:p>
    <w:p w:rsidR="00AE6187" w:rsidRPr="00AE6187" w:rsidRDefault="00AE6187" w:rsidP="00AE6187">
      <w:pPr>
        <w:spacing w:line="360" w:lineRule="auto"/>
        <w:ind w:firstLine="567"/>
        <w:jc w:val="both"/>
        <w:rPr>
          <w:rStyle w:val="a3"/>
          <w:sz w:val="24"/>
          <w:szCs w:val="24"/>
          <w:u w:val="none"/>
        </w:rPr>
      </w:pPr>
      <w:r w:rsidRPr="00AE6187">
        <w:rPr>
          <w:rStyle w:val="a3"/>
          <w:sz w:val="24"/>
          <w:szCs w:val="24"/>
          <w:u w:val="none"/>
        </w:rPr>
        <w:t xml:space="preserve">Промежуточная аттестация </w:t>
      </w:r>
      <w:proofErr w:type="gramStart"/>
      <w:r w:rsidRPr="00AE6187">
        <w:rPr>
          <w:rStyle w:val="a3"/>
          <w:sz w:val="24"/>
          <w:szCs w:val="24"/>
          <w:u w:val="none"/>
        </w:rPr>
        <w:t>обучающихся</w:t>
      </w:r>
      <w:proofErr w:type="gramEnd"/>
      <w:r w:rsidRPr="00AE6187">
        <w:rPr>
          <w:rStyle w:val="a3"/>
          <w:sz w:val="24"/>
          <w:szCs w:val="24"/>
          <w:u w:val="none"/>
        </w:rPr>
        <w:t xml:space="preserve"> проводится по учебным предметам, курсам, дисциплинам по которым образовательной программой предусмотрено проведение промежуточной аттестации по итогам учебного года:</w:t>
      </w:r>
    </w:p>
    <w:tbl>
      <w:tblPr>
        <w:tblW w:w="9225" w:type="dxa"/>
        <w:tblLayout w:type="fixed"/>
        <w:tblCellMar>
          <w:left w:w="10" w:type="dxa"/>
          <w:right w:w="10" w:type="dxa"/>
        </w:tblCellMar>
        <w:tblLook w:val="04A0"/>
      </w:tblPr>
      <w:tblGrid>
        <w:gridCol w:w="2430"/>
        <w:gridCol w:w="3658"/>
        <w:gridCol w:w="3137"/>
      </w:tblGrid>
      <w:tr w:rsidR="00AE6187" w:rsidTr="00AE6187">
        <w:trPr>
          <w:trHeight w:hRule="exact" w:val="389"/>
        </w:trPr>
        <w:tc>
          <w:tcPr>
            <w:tcW w:w="2429" w:type="dxa"/>
            <w:tcBorders>
              <w:top w:val="single" w:sz="4" w:space="0" w:color="auto"/>
              <w:left w:val="single" w:sz="4" w:space="0" w:color="auto"/>
              <w:bottom w:val="single" w:sz="4" w:space="0" w:color="auto"/>
              <w:right w:val="nil"/>
            </w:tcBorders>
            <w:shd w:val="clear" w:color="auto" w:fill="FFFFFF"/>
            <w:vAlign w:val="bottom"/>
            <w:hideMark/>
          </w:tcPr>
          <w:p w:rsidR="00AE6187" w:rsidRDefault="00AE6187">
            <w:pPr>
              <w:spacing w:line="260" w:lineRule="exact"/>
              <w:jc w:val="center"/>
            </w:pPr>
            <w:r>
              <w:rPr>
                <w:rStyle w:val="213pt"/>
              </w:rPr>
              <w:t>Предмет</w:t>
            </w:r>
          </w:p>
        </w:tc>
        <w:tc>
          <w:tcPr>
            <w:tcW w:w="3658" w:type="dxa"/>
            <w:tcBorders>
              <w:top w:val="single" w:sz="4" w:space="0" w:color="auto"/>
              <w:left w:val="single" w:sz="4" w:space="0" w:color="auto"/>
              <w:bottom w:val="nil"/>
              <w:right w:val="nil"/>
            </w:tcBorders>
            <w:shd w:val="clear" w:color="auto" w:fill="FFFFFF"/>
            <w:vAlign w:val="bottom"/>
            <w:hideMark/>
          </w:tcPr>
          <w:p w:rsidR="00AE6187" w:rsidRDefault="00AE6187">
            <w:pPr>
              <w:spacing w:line="260" w:lineRule="exact"/>
              <w:ind w:right="152"/>
              <w:jc w:val="center"/>
            </w:pPr>
            <w:r>
              <w:rPr>
                <w:rStyle w:val="213pt"/>
              </w:rPr>
              <w:t>Форма</w:t>
            </w:r>
          </w:p>
        </w:tc>
        <w:tc>
          <w:tcPr>
            <w:tcW w:w="3137" w:type="dxa"/>
            <w:tcBorders>
              <w:top w:val="single" w:sz="4" w:space="0" w:color="auto"/>
              <w:left w:val="single" w:sz="4" w:space="0" w:color="auto"/>
              <w:bottom w:val="nil"/>
              <w:right w:val="single" w:sz="4" w:space="0" w:color="auto"/>
            </w:tcBorders>
            <w:shd w:val="clear" w:color="auto" w:fill="FFFFFF"/>
            <w:vAlign w:val="bottom"/>
            <w:hideMark/>
          </w:tcPr>
          <w:p w:rsidR="00AE6187" w:rsidRDefault="00AE6187">
            <w:pPr>
              <w:spacing w:line="260" w:lineRule="exact"/>
              <w:ind w:left="111"/>
            </w:pPr>
            <w:r>
              <w:rPr>
                <w:rStyle w:val="213pt"/>
              </w:rPr>
              <w:t>Периодичность</w:t>
            </w:r>
          </w:p>
        </w:tc>
      </w:tr>
      <w:tr w:rsidR="00AE6187" w:rsidTr="00AE6187">
        <w:trPr>
          <w:trHeight w:hRule="exact" w:val="1795"/>
        </w:trPr>
        <w:tc>
          <w:tcPr>
            <w:tcW w:w="2429" w:type="dxa"/>
            <w:tcBorders>
              <w:top w:val="single" w:sz="4" w:space="0" w:color="auto"/>
              <w:left w:val="single" w:sz="4" w:space="0" w:color="auto"/>
              <w:bottom w:val="nil"/>
              <w:right w:val="nil"/>
            </w:tcBorders>
            <w:shd w:val="clear" w:color="auto" w:fill="FFFFFF"/>
          </w:tcPr>
          <w:p w:rsidR="00AE6187" w:rsidRDefault="00AE6187">
            <w:pPr>
              <w:spacing w:line="256" w:lineRule="auto"/>
              <w:jc w:val="center"/>
              <w:rPr>
                <w:sz w:val="24"/>
                <w:szCs w:val="24"/>
              </w:rPr>
            </w:pPr>
          </w:p>
          <w:p w:rsidR="00AE6187" w:rsidRDefault="00AE6187">
            <w:pPr>
              <w:spacing w:line="256" w:lineRule="auto"/>
              <w:jc w:val="center"/>
              <w:rPr>
                <w:sz w:val="24"/>
                <w:szCs w:val="24"/>
              </w:rPr>
            </w:pPr>
            <w:r>
              <w:rPr>
                <w:sz w:val="24"/>
                <w:szCs w:val="24"/>
              </w:rPr>
              <w:t>Русский язык</w:t>
            </w:r>
          </w:p>
        </w:tc>
        <w:tc>
          <w:tcPr>
            <w:tcW w:w="3658" w:type="dxa"/>
            <w:tcBorders>
              <w:top w:val="single" w:sz="4" w:space="0" w:color="auto"/>
              <w:left w:val="single" w:sz="4" w:space="0" w:color="auto"/>
              <w:bottom w:val="nil"/>
              <w:right w:val="nil"/>
            </w:tcBorders>
            <w:shd w:val="clear" w:color="auto" w:fill="FFFFFF"/>
            <w:hideMark/>
          </w:tcPr>
          <w:p w:rsidR="00AE6187" w:rsidRDefault="00AE6187">
            <w:pPr>
              <w:spacing w:line="317" w:lineRule="exact"/>
              <w:ind w:right="152"/>
            </w:pPr>
            <w:r>
              <w:rPr>
                <w:rStyle w:val="21"/>
              </w:rPr>
              <w:t>Контрольный диктант с грамматическим заданием или контрольное списывание с грамматическим заданием</w:t>
            </w:r>
          </w:p>
        </w:tc>
        <w:tc>
          <w:tcPr>
            <w:tcW w:w="3137" w:type="dxa"/>
            <w:tcBorders>
              <w:top w:val="single" w:sz="4" w:space="0" w:color="auto"/>
              <w:left w:val="single" w:sz="4" w:space="0" w:color="auto"/>
              <w:bottom w:val="nil"/>
              <w:right w:val="single" w:sz="4" w:space="0" w:color="auto"/>
            </w:tcBorders>
            <w:shd w:val="clear" w:color="auto" w:fill="FFFFFF"/>
          </w:tcPr>
          <w:p w:rsidR="00AE6187" w:rsidRDefault="00AE6187">
            <w:pPr>
              <w:spacing w:line="317" w:lineRule="exact"/>
              <w:ind w:left="111"/>
              <w:jc w:val="both"/>
              <w:rPr>
                <w:rStyle w:val="21"/>
                <w:rFonts w:eastAsiaTheme="minorEastAsia"/>
              </w:rPr>
            </w:pPr>
          </w:p>
          <w:p w:rsidR="00AE6187" w:rsidRDefault="00AE6187">
            <w:pPr>
              <w:spacing w:line="317" w:lineRule="exact"/>
              <w:ind w:left="111"/>
              <w:jc w:val="both"/>
            </w:pPr>
            <w:r>
              <w:rPr>
                <w:rStyle w:val="21"/>
              </w:rPr>
              <w:t>в конце учебного года</w:t>
            </w:r>
          </w:p>
        </w:tc>
      </w:tr>
      <w:tr w:rsidR="00AE6187" w:rsidTr="00AE6187">
        <w:trPr>
          <w:trHeight w:hRule="exact" w:val="1180"/>
        </w:trPr>
        <w:tc>
          <w:tcPr>
            <w:tcW w:w="2429" w:type="dxa"/>
            <w:tcBorders>
              <w:top w:val="single" w:sz="4" w:space="0" w:color="auto"/>
              <w:left w:val="single" w:sz="4" w:space="0" w:color="auto"/>
              <w:bottom w:val="nil"/>
              <w:right w:val="nil"/>
            </w:tcBorders>
            <w:shd w:val="clear" w:color="auto" w:fill="FFFFFF"/>
          </w:tcPr>
          <w:p w:rsidR="00AE6187" w:rsidRDefault="00AE6187">
            <w:pPr>
              <w:spacing w:after="120" w:line="280" w:lineRule="exact"/>
              <w:jc w:val="center"/>
            </w:pPr>
            <w:r>
              <w:rPr>
                <w:rStyle w:val="21"/>
              </w:rPr>
              <w:t>Литературное</w:t>
            </w:r>
          </w:p>
          <w:p w:rsidR="00AE6187" w:rsidRDefault="00AE6187">
            <w:pPr>
              <w:spacing w:before="120" w:line="280" w:lineRule="exact"/>
              <w:jc w:val="center"/>
              <w:rPr>
                <w:rStyle w:val="21"/>
              </w:rPr>
            </w:pPr>
            <w:r>
              <w:rPr>
                <w:rStyle w:val="21"/>
              </w:rPr>
              <w:t>чтение</w:t>
            </w:r>
          </w:p>
          <w:p w:rsidR="00AE6187" w:rsidRDefault="00AE6187">
            <w:pPr>
              <w:spacing w:before="120" w:line="280" w:lineRule="exact"/>
              <w:jc w:val="center"/>
            </w:pPr>
          </w:p>
        </w:tc>
        <w:tc>
          <w:tcPr>
            <w:tcW w:w="3658" w:type="dxa"/>
            <w:tcBorders>
              <w:top w:val="single" w:sz="4" w:space="0" w:color="auto"/>
              <w:left w:val="single" w:sz="4" w:space="0" w:color="auto"/>
              <w:bottom w:val="nil"/>
              <w:right w:val="nil"/>
            </w:tcBorders>
            <w:shd w:val="clear" w:color="auto" w:fill="FFFFFF"/>
            <w:hideMark/>
          </w:tcPr>
          <w:p w:rsidR="00AE6187" w:rsidRDefault="00AE6187">
            <w:pPr>
              <w:spacing w:line="322" w:lineRule="exact"/>
              <w:ind w:right="152"/>
            </w:pPr>
            <w:r>
              <w:rPr>
                <w:rStyle w:val="21"/>
              </w:rPr>
              <w:t>Проверка техники чтения, проверка смысловой стороны чтения</w:t>
            </w:r>
          </w:p>
        </w:tc>
        <w:tc>
          <w:tcPr>
            <w:tcW w:w="3137" w:type="dxa"/>
            <w:tcBorders>
              <w:top w:val="single" w:sz="4" w:space="0" w:color="auto"/>
              <w:left w:val="single" w:sz="4" w:space="0" w:color="auto"/>
              <w:bottom w:val="nil"/>
              <w:right w:val="single" w:sz="4" w:space="0" w:color="auto"/>
            </w:tcBorders>
            <w:shd w:val="clear" w:color="auto" w:fill="FFFFFF"/>
            <w:hideMark/>
          </w:tcPr>
          <w:p w:rsidR="00AE6187" w:rsidRDefault="00AE6187">
            <w:pPr>
              <w:spacing w:line="317" w:lineRule="exact"/>
              <w:ind w:left="111"/>
              <w:jc w:val="both"/>
            </w:pPr>
            <w:r>
              <w:rPr>
                <w:rStyle w:val="21"/>
              </w:rPr>
              <w:t>в конце учебного года</w:t>
            </w:r>
          </w:p>
        </w:tc>
      </w:tr>
      <w:tr w:rsidR="00AE6187" w:rsidTr="00AE6187">
        <w:trPr>
          <w:trHeight w:hRule="exact" w:val="662"/>
        </w:trPr>
        <w:tc>
          <w:tcPr>
            <w:tcW w:w="2429" w:type="dxa"/>
            <w:tcBorders>
              <w:top w:val="single" w:sz="4" w:space="0" w:color="auto"/>
              <w:left w:val="single" w:sz="4" w:space="0" w:color="auto"/>
              <w:bottom w:val="nil"/>
              <w:right w:val="nil"/>
            </w:tcBorders>
            <w:shd w:val="clear" w:color="auto" w:fill="FFFFFF"/>
            <w:hideMark/>
          </w:tcPr>
          <w:p w:rsidR="00AE6187" w:rsidRDefault="00AE6187">
            <w:pPr>
              <w:spacing w:line="280" w:lineRule="exact"/>
              <w:jc w:val="center"/>
            </w:pPr>
            <w:r>
              <w:rPr>
                <w:rStyle w:val="21"/>
              </w:rPr>
              <w:t>Математика</w:t>
            </w:r>
          </w:p>
        </w:tc>
        <w:tc>
          <w:tcPr>
            <w:tcW w:w="3658" w:type="dxa"/>
            <w:tcBorders>
              <w:top w:val="single" w:sz="4" w:space="0" w:color="auto"/>
              <w:left w:val="single" w:sz="4" w:space="0" w:color="auto"/>
              <w:bottom w:val="nil"/>
              <w:right w:val="nil"/>
            </w:tcBorders>
            <w:shd w:val="clear" w:color="auto" w:fill="FFFFFF"/>
            <w:hideMark/>
          </w:tcPr>
          <w:p w:rsidR="00AE6187" w:rsidRDefault="00AE6187">
            <w:pPr>
              <w:spacing w:line="280" w:lineRule="exact"/>
              <w:ind w:right="152"/>
              <w:jc w:val="both"/>
            </w:pPr>
            <w:r>
              <w:rPr>
                <w:rStyle w:val="21"/>
              </w:rPr>
              <w:t>Контрольная работа</w:t>
            </w:r>
          </w:p>
        </w:tc>
        <w:tc>
          <w:tcPr>
            <w:tcW w:w="3137" w:type="dxa"/>
            <w:tcBorders>
              <w:top w:val="single" w:sz="4" w:space="0" w:color="auto"/>
              <w:left w:val="single" w:sz="4" w:space="0" w:color="auto"/>
              <w:bottom w:val="nil"/>
              <w:right w:val="single" w:sz="4" w:space="0" w:color="auto"/>
            </w:tcBorders>
            <w:shd w:val="clear" w:color="auto" w:fill="FFFFFF"/>
            <w:vAlign w:val="bottom"/>
            <w:hideMark/>
          </w:tcPr>
          <w:p w:rsidR="00AE6187" w:rsidRDefault="00AE6187">
            <w:pPr>
              <w:spacing w:line="317" w:lineRule="exact"/>
              <w:ind w:left="111"/>
              <w:jc w:val="both"/>
            </w:pPr>
            <w:r>
              <w:rPr>
                <w:rStyle w:val="21"/>
              </w:rPr>
              <w:t>в конце учебного года</w:t>
            </w:r>
          </w:p>
        </w:tc>
      </w:tr>
      <w:tr w:rsidR="00AE6187" w:rsidTr="00AE6187">
        <w:trPr>
          <w:trHeight w:hRule="exact" w:val="974"/>
        </w:trPr>
        <w:tc>
          <w:tcPr>
            <w:tcW w:w="2429" w:type="dxa"/>
            <w:tcBorders>
              <w:top w:val="single" w:sz="4" w:space="0" w:color="auto"/>
              <w:left w:val="single" w:sz="4" w:space="0" w:color="auto"/>
              <w:bottom w:val="nil"/>
              <w:right w:val="nil"/>
            </w:tcBorders>
            <w:shd w:val="clear" w:color="auto" w:fill="FFFFFF"/>
          </w:tcPr>
          <w:p w:rsidR="00AE6187" w:rsidRDefault="00AE6187">
            <w:pPr>
              <w:spacing w:line="280" w:lineRule="exact"/>
              <w:ind w:left="160"/>
              <w:rPr>
                <w:rStyle w:val="21"/>
                <w:rFonts w:eastAsiaTheme="minorEastAsia"/>
              </w:rPr>
            </w:pPr>
          </w:p>
          <w:p w:rsidR="00AE6187" w:rsidRDefault="00AE6187">
            <w:pPr>
              <w:spacing w:line="280" w:lineRule="exact"/>
              <w:ind w:left="160"/>
            </w:pPr>
            <w:r>
              <w:rPr>
                <w:rStyle w:val="21"/>
              </w:rPr>
              <w:t>Окружающий мир</w:t>
            </w:r>
          </w:p>
        </w:tc>
        <w:tc>
          <w:tcPr>
            <w:tcW w:w="3658" w:type="dxa"/>
            <w:tcBorders>
              <w:top w:val="single" w:sz="4" w:space="0" w:color="auto"/>
              <w:left w:val="single" w:sz="4" w:space="0" w:color="auto"/>
              <w:bottom w:val="nil"/>
              <w:right w:val="nil"/>
            </w:tcBorders>
            <w:shd w:val="clear" w:color="auto" w:fill="FFFFFF"/>
          </w:tcPr>
          <w:p w:rsidR="00AE6187" w:rsidRDefault="00AE6187">
            <w:pPr>
              <w:spacing w:line="280" w:lineRule="exact"/>
              <w:ind w:right="152"/>
              <w:jc w:val="both"/>
              <w:rPr>
                <w:rStyle w:val="21"/>
                <w:rFonts w:eastAsiaTheme="minorEastAsia"/>
              </w:rPr>
            </w:pPr>
          </w:p>
          <w:p w:rsidR="00AE6187" w:rsidRDefault="00AE6187">
            <w:pPr>
              <w:spacing w:line="280" w:lineRule="exact"/>
              <w:ind w:right="152"/>
              <w:jc w:val="both"/>
            </w:pPr>
            <w:r>
              <w:rPr>
                <w:rStyle w:val="21"/>
              </w:rPr>
              <w:t>Контрольный тест</w:t>
            </w:r>
          </w:p>
        </w:tc>
        <w:tc>
          <w:tcPr>
            <w:tcW w:w="3137" w:type="dxa"/>
            <w:tcBorders>
              <w:top w:val="single" w:sz="4" w:space="0" w:color="auto"/>
              <w:left w:val="single" w:sz="4" w:space="0" w:color="auto"/>
              <w:bottom w:val="nil"/>
              <w:right w:val="single" w:sz="4" w:space="0" w:color="auto"/>
            </w:tcBorders>
            <w:shd w:val="clear" w:color="auto" w:fill="FFFFFF"/>
            <w:vAlign w:val="bottom"/>
            <w:hideMark/>
          </w:tcPr>
          <w:p w:rsidR="00AE6187" w:rsidRDefault="00AE6187">
            <w:pPr>
              <w:spacing w:line="322" w:lineRule="exact"/>
              <w:ind w:left="111"/>
              <w:jc w:val="both"/>
            </w:pPr>
            <w:r>
              <w:rPr>
                <w:rStyle w:val="21"/>
              </w:rPr>
              <w:t>в конце учебного года</w:t>
            </w:r>
          </w:p>
        </w:tc>
      </w:tr>
      <w:tr w:rsidR="00AE6187" w:rsidTr="00AE6187">
        <w:trPr>
          <w:trHeight w:hRule="exact" w:val="854"/>
        </w:trPr>
        <w:tc>
          <w:tcPr>
            <w:tcW w:w="2429" w:type="dxa"/>
            <w:tcBorders>
              <w:top w:val="single" w:sz="4" w:space="0" w:color="auto"/>
              <w:left w:val="single" w:sz="4" w:space="0" w:color="auto"/>
              <w:bottom w:val="single" w:sz="4" w:space="0" w:color="auto"/>
              <w:right w:val="nil"/>
            </w:tcBorders>
            <w:shd w:val="clear" w:color="auto" w:fill="FFFFFF"/>
            <w:hideMark/>
          </w:tcPr>
          <w:p w:rsidR="00AE6187" w:rsidRDefault="00AE6187">
            <w:pPr>
              <w:spacing w:line="280" w:lineRule="exact"/>
              <w:jc w:val="center"/>
            </w:pPr>
            <w:r>
              <w:rPr>
                <w:rStyle w:val="21"/>
              </w:rPr>
              <w:t>Технология</w:t>
            </w:r>
          </w:p>
        </w:tc>
        <w:tc>
          <w:tcPr>
            <w:tcW w:w="3658" w:type="dxa"/>
            <w:tcBorders>
              <w:top w:val="single" w:sz="4" w:space="0" w:color="auto"/>
              <w:left w:val="single" w:sz="4" w:space="0" w:color="auto"/>
              <w:bottom w:val="nil"/>
              <w:right w:val="nil"/>
            </w:tcBorders>
            <w:shd w:val="clear" w:color="auto" w:fill="FFFFFF"/>
            <w:hideMark/>
          </w:tcPr>
          <w:p w:rsidR="00AE6187" w:rsidRDefault="00AE6187">
            <w:pPr>
              <w:spacing w:line="322" w:lineRule="exact"/>
              <w:ind w:right="152"/>
              <w:rPr>
                <w:rStyle w:val="21"/>
                <w:rFonts w:eastAsiaTheme="minorEastAsia"/>
              </w:rPr>
            </w:pPr>
            <w:r>
              <w:rPr>
                <w:rStyle w:val="21"/>
              </w:rPr>
              <w:t xml:space="preserve">Контрольный тест, </w:t>
            </w:r>
          </w:p>
          <w:p w:rsidR="00AE6187" w:rsidRDefault="00AE6187">
            <w:pPr>
              <w:spacing w:line="322" w:lineRule="exact"/>
              <w:ind w:right="152"/>
            </w:pPr>
            <w:r>
              <w:rPr>
                <w:rStyle w:val="21"/>
              </w:rPr>
              <w:t>практическая работа</w:t>
            </w:r>
          </w:p>
        </w:tc>
        <w:tc>
          <w:tcPr>
            <w:tcW w:w="3137" w:type="dxa"/>
            <w:tcBorders>
              <w:top w:val="single" w:sz="4" w:space="0" w:color="auto"/>
              <w:left w:val="single" w:sz="4" w:space="0" w:color="auto"/>
              <w:bottom w:val="nil"/>
              <w:right w:val="single" w:sz="4" w:space="0" w:color="auto"/>
            </w:tcBorders>
            <w:shd w:val="clear" w:color="auto" w:fill="FFFFFF"/>
            <w:vAlign w:val="bottom"/>
            <w:hideMark/>
          </w:tcPr>
          <w:p w:rsidR="00AE6187" w:rsidRDefault="00AE6187">
            <w:pPr>
              <w:spacing w:line="322" w:lineRule="exact"/>
              <w:ind w:left="111"/>
              <w:jc w:val="both"/>
            </w:pPr>
            <w:r>
              <w:rPr>
                <w:rStyle w:val="21"/>
              </w:rPr>
              <w:t>в конце учебного года</w:t>
            </w:r>
          </w:p>
        </w:tc>
      </w:tr>
      <w:tr w:rsidR="00AE6187" w:rsidTr="00AE6187">
        <w:trPr>
          <w:trHeight w:hRule="exact" w:val="658"/>
        </w:trPr>
        <w:tc>
          <w:tcPr>
            <w:tcW w:w="2429" w:type="dxa"/>
            <w:tcBorders>
              <w:top w:val="single" w:sz="4" w:space="0" w:color="auto"/>
              <w:left w:val="single" w:sz="4" w:space="0" w:color="auto"/>
              <w:bottom w:val="single" w:sz="4" w:space="0" w:color="auto"/>
              <w:right w:val="nil"/>
            </w:tcBorders>
            <w:shd w:val="clear" w:color="auto" w:fill="FFFFFF"/>
            <w:hideMark/>
          </w:tcPr>
          <w:p w:rsidR="00AE6187" w:rsidRDefault="00AE6187">
            <w:pPr>
              <w:spacing w:after="120" w:line="280" w:lineRule="exact"/>
              <w:ind w:left="160"/>
              <w:jc w:val="center"/>
            </w:pPr>
            <w:r>
              <w:rPr>
                <w:rStyle w:val="21"/>
              </w:rPr>
              <w:t>Изобразительное</w:t>
            </w:r>
          </w:p>
          <w:p w:rsidR="00AE6187" w:rsidRDefault="00AE6187">
            <w:pPr>
              <w:spacing w:line="280" w:lineRule="exact"/>
              <w:jc w:val="center"/>
              <w:rPr>
                <w:rStyle w:val="21"/>
                <w:rFonts w:eastAsiaTheme="minorHAnsi"/>
              </w:rPr>
            </w:pPr>
            <w:r>
              <w:rPr>
                <w:rStyle w:val="21"/>
              </w:rPr>
              <w:t>искусство</w:t>
            </w:r>
          </w:p>
        </w:tc>
        <w:tc>
          <w:tcPr>
            <w:tcW w:w="3658" w:type="dxa"/>
            <w:tcBorders>
              <w:top w:val="single" w:sz="4" w:space="0" w:color="auto"/>
              <w:left w:val="single" w:sz="4" w:space="0" w:color="auto"/>
              <w:bottom w:val="nil"/>
              <w:right w:val="nil"/>
            </w:tcBorders>
            <w:shd w:val="clear" w:color="auto" w:fill="FFFFFF"/>
            <w:hideMark/>
          </w:tcPr>
          <w:p w:rsidR="00AE6187" w:rsidRDefault="00AE6187">
            <w:pPr>
              <w:spacing w:line="256" w:lineRule="auto"/>
              <w:ind w:left="159" w:right="152"/>
              <w:jc w:val="both"/>
              <w:rPr>
                <w:rStyle w:val="21"/>
                <w:rFonts w:eastAsiaTheme="minorEastAsia"/>
              </w:rPr>
            </w:pPr>
            <w:r>
              <w:rPr>
                <w:rStyle w:val="21"/>
              </w:rPr>
              <w:t xml:space="preserve">Контрольный тест, </w:t>
            </w:r>
          </w:p>
          <w:p w:rsidR="00AE6187" w:rsidRDefault="00AE6187">
            <w:pPr>
              <w:spacing w:line="256" w:lineRule="auto"/>
              <w:ind w:left="159" w:right="152"/>
              <w:jc w:val="both"/>
            </w:pPr>
            <w:r>
              <w:rPr>
                <w:rStyle w:val="21"/>
              </w:rPr>
              <w:t>практическая работа</w:t>
            </w:r>
          </w:p>
        </w:tc>
        <w:tc>
          <w:tcPr>
            <w:tcW w:w="3137" w:type="dxa"/>
            <w:tcBorders>
              <w:top w:val="single" w:sz="4" w:space="0" w:color="auto"/>
              <w:left w:val="single" w:sz="4" w:space="0" w:color="auto"/>
              <w:bottom w:val="nil"/>
              <w:right w:val="single" w:sz="4" w:space="0" w:color="auto"/>
            </w:tcBorders>
            <w:shd w:val="clear" w:color="auto" w:fill="FFFFFF"/>
            <w:vAlign w:val="bottom"/>
            <w:hideMark/>
          </w:tcPr>
          <w:p w:rsidR="00AE6187" w:rsidRDefault="00AE6187">
            <w:pPr>
              <w:spacing w:line="326" w:lineRule="exact"/>
              <w:ind w:left="111"/>
              <w:jc w:val="both"/>
              <w:rPr>
                <w:sz w:val="24"/>
              </w:rPr>
            </w:pPr>
            <w:r>
              <w:rPr>
                <w:rStyle w:val="21"/>
              </w:rPr>
              <w:t>в конце учебного года</w:t>
            </w:r>
          </w:p>
        </w:tc>
      </w:tr>
      <w:tr w:rsidR="00AE6187" w:rsidTr="00AE6187">
        <w:trPr>
          <w:trHeight w:hRule="exact" w:val="658"/>
        </w:trPr>
        <w:tc>
          <w:tcPr>
            <w:tcW w:w="2429" w:type="dxa"/>
            <w:tcBorders>
              <w:top w:val="single" w:sz="4" w:space="0" w:color="auto"/>
              <w:left w:val="single" w:sz="4" w:space="0" w:color="auto"/>
              <w:bottom w:val="single" w:sz="4" w:space="0" w:color="auto"/>
              <w:right w:val="nil"/>
            </w:tcBorders>
            <w:shd w:val="clear" w:color="auto" w:fill="FFFFFF"/>
            <w:hideMark/>
          </w:tcPr>
          <w:p w:rsidR="00AE6187" w:rsidRDefault="00AE6187">
            <w:pPr>
              <w:spacing w:line="280" w:lineRule="exact"/>
              <w:jc w:val="center"/>
              <w:rPr>
                <w:rStyle w:val="21"/>
                <w:rFonts w:eastAsiaTheme="minorEastAsia"/>
              </w:rPr>
            </w:pPr>
            <w:r>
              <w:rPr>
                <w:rStyle w:val="21"/>
              </w:rPr>
              <w:t>Музыка</w:t>
            </w:r>
          </w:p>
        </w:tc>
        <w:tc>
          <w:tcPr>
            <w:tcW w:w="3658" w:type="dxa"/>
            <w:tcBorders>
              <w:top w:val="single" w:sz="4" w:space="0" w:color="auto"/>
              <w:left w:val="single" w:sz="4" w:space="0" w:color="auto"/>
              <w:bottom w:val="single" w:sz="4" w:space="0" w:color="auto"/>
              <w:right w:val="nil"/>
            </w:tcBorders>
            <w:shd w:val="clear" w:color="auto" w:fill="FFFFFF"/>
            <w:hideMark/>
          </w:tcPr>
          <w:p w:rsidR="00AE6187" w:rsidRDefault="00AE6187">
            <w:pPr>
              <w:spacing w:after="120" w:line="280" w:lineRule="exact"/>
              <w:ind w:left="160" w:right="152"/>
              <w:jc w:val="both"/>
              <w:rPr>
                <w:color w:val="000000"/>
                <w:sz w:val="24"/>
                <w:szCs w:val="24"/>
                <w:lang w:bidi="ru-RU"/>
              </w:rPr>
            </w:pPr>
            <w:r>
              <w:rPr>
                <w:rStyle w:val="21"/>
              </w:rPr>
              <w:t>Учёт текущих достижений</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E6187" w:rsidRDefault="00AE6187">
            <w:pPr>
              <w:spacing w:line="326" w:lineRule="exact"/>
              <w:ind w:left="111"/>
              <w:jc w:val="both"/>
              <w:rPr>
                <w:sz w:val="24"/>
              </w:rPr>
            </w:pPr>
            <w:r>
              <w:rPr>
                <w:rStyle w:val="21"/>
              </w:rPr>
              <w:t>в конце учебного года</w:t>
            </w:r>
          </w:p>
        </w:tc>
      </w:tr>
      <w:tr w:rsidR="00AE6187" w:rsidTr="00AE6187">
        <w:trPr>
          <w:trHeight w:hRule="exact" w:val="658"/>
        </w:trPr>
        <w:tc>
          <w:tcPr>
            <w:tcW w:w="2429" w:type="dxa"/>
            <w:tcBorders>
              <w:top w:val="single" w:sz="4" w:space="0" w:color="auto"/>
              <w:left w:val="single" w:sz="4" w:space="0" w:color="auto"/>
              <w:bottom w:val="single" w:sz="4" w:space="0" w:color="auto"/>
              <w:right w:val="nil"/>
            </w:tcBorders>
            <w:shd w:val="clear" w:color="auto" w:fill="FFFFFF"/>
            <w:hideMark/>
          </w:tcPr>
          <w:p w:rsidR="00AE6187" w:rsidRDefault="00AE6187">
            <w:pPr>
              <w:spacing w:line="280" w:lineRule="exact"/>
              <w:jc w:val="center"/>
              <w:rPr>
                <w:rStyle w:val="21"/>
                <w:rFonts w:eastAsiaTheme="minorEastAsia"/>
              </w:rPr>
            </w:pPr>
            <w:r>
              <w:rPr>
                <w:rStyle w:val="21"/>
              </w:rPr>
              <w:t>Физическая культура</w:t>
            </w:r>
          </w:p>
        </w:tc>
        <w:tc>
          <w:tcPr>
            <w:tcW w:w="3658" w:type="dxa"/>
            <w:tcBorders>
              <w:top w:val="single" w:sz="4" w:space="0" w:color="auto"/>
              <w:left w:val="single" w:sz="4" w:space="0" w:color="auto"/>
              <w:bottom w:val="single" w:sz="4" w:space="0" w:color="auto"/>
              <w:right w:val="nil"/>
            </w:tcBorders>
            <w:shd w:val="clear" w:color="auto" w:fill="FFFFFF"/>
            <w:hideMark/>
          </w:tcPr>
          <w:p w:rsidR="00AE6187" w:rsidRDefault="00AE6187">
            <w:pPr>
              <w:spacing w:after="120" w:line="280" w:lineRule="exact"/>
              <w:ind w:left="160" w:right="152"/>
              <w:jc w:val="both"/>
              <w:rPr>
                <w:color w:val="000000"/>
                <w:sz w:val="24"/>
                <w:szCs w:val="24"/>
                <w:lang w:bidi="ru-RU"/>
              </w:rPr>
            </w:pPr>
            <w:r>
              <w:rPr>
                <w:rStyle w:val="21"/>
              </w:rPr>
              <w:t>Практические упражнения</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E6187" w:rsidRDefault="00AE6187">
            <w:pPr>
              <w:spacing w:line="326" w:lineRule="exact"/>
              <w:ind w:left="111"/>
              <w:jc w:val="both"/>
              <w:rPr>
                <w:sz w:val="24"/>
              </w:rPr>
            </w:pPr>
            <w:r>
              <w:rPr>
                <w:rStyle w:val="21"/>
              </w:rPr>
              <w:t>в конце учебного года</w:t>
            </w:r>
          </w:p>
        </w:tc>
      </w:tr>
    </w:tbl>
    <w:p w:rsidR="00AE6187" w:rsidRDefault="00AE6187" w:rsidP="00AE6187">
      <w:pPr>
        <w:spacing w:line="360" w:lineRule="auto"/>
        <w:ind w:firstLine="567"/>
        <w:jc w:val="both"/>
        <w:rPr>
          <w:sz w:val="24"/>
          <w:szCs w:val="24"/>
        </w:rPr>
      </w:pPr>
    </w:p>
    <w:p w:rsidR="00AE6187" w:rsidRDefault="00AE6187" w:rsidP="00AE6187">
      <w:pPr>
        <w:spacing w:line="360" w:lineRule="auto"/>
        <w:ind w:firstLine="380"/>
        <w:jc w:val="both"/>
      </w:pPr>
    </w:p>
    <w:p w:rsidR="00AE6187" w:rsidRDefault="00AE6187" w:rsidP="00AE6187">
      <w:pPr>
        <w:spacing w:line="360" w:lineRule="auto"/>
        <w:ind w:firstLine="567"/>
        <w:rPr>
          <w:sz w:val="24"/>
          <w:szCs w:val="24"/>
        </w:rPr>
      </w:pPr>
    </w:p>
    <w:p w:rsidR="00AE6187" w:rsidRDefault="00AE6187" w:rsidP="00AE6187">
      <w:pPr>
        <w:spacing w:line="360" w:lineRule="auto"/>
        <w:ind w:firstLine="380"/>
        <w:jc w:val="both"/>
        <w:rPr>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EA6851" w:rsidRDefault="00EA685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B014B1" w:rsidRDefault="00B014B1" w:rsidP="000C4CAB">
      <w:pPr>
        <w:spacing w:line="360" w:lineRule="auto"/>
        <w:jc w:val="center"/>
        <w:rPr>
          <w:b/>
          <w:bCs/>
          <w:sz w:val="24"/>
          <w:szCs w:val="24"/>
        </w:rPr>
      </w:pPr>
    </w:p>
    <w:p w:rsidR="000C4CAB" w:rsidRPr="00D20192" w:rsidRDefault="000C4CAB" w:rsidP="00D20192">
      <w:pPr>
        <w:spacing w:line="360" w:lineRule="auto"/>
        <w:jc w:val="both"/>
        <w:rPr>
          <w:sz w:val="32"/>
        </w:rPr>
      </w:pPr>
    </w:p>
    <w:sectPr w:rsidR="000C4CAB" w:rsidRPr="00D20192" w:rsidSect="00EA685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002"/>
    <w:multiLevelType w:val="multilevel"/>
    <w:tmpl w:val="CCC40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31439"/>
    <w:multiLevelType w:val="multilevel"/>
    <w:tmpl w:val="47D2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D14CB6"/>
    <w:multiLevelType w:val="hybridMultilevel"/>
    <w:tmpl w:val="61EE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192"/>
    <w:rsid w:val="000C4CAB"/>
    <w:rsid w:val="0014008A"/>
    <w:rsid w:val="00157B54"/>
    <w:rsid w:val="002915B4"/>
    <w:rsid w:val="00337776"/>
    <w:rsid w:val="00386E1A"/>
    <w:rsid w:val="00404E67"/>
    <w:rsid w:val="00453EB9"/>
    <w:rsid w:val="0049065D"/>
    <w:rsid w:val="004C5489"/>
    <w:rsid w:val="004E348D"/>
    <w:rsid w:val="00654807"/>
    <w:rsid w:val="00891A0B"/>
    <w:rsid w:val="008B1BD5"/>
    <w:rsid w:val="00973B18"/>
    <w:rsid w:val="00A3689E"/>
    <w:rsid w:val="00A50F9F"/>
    <w:rsid w:val="00A52825"/>
    <w:rsid w:val="00AE6187"/>
    <w:rsid w:val="00AF1E45"/>
    <w:rsid w:val="00B014B1"/>
    <w:rsid w:val="00B3770A"/>
    <w:rsid w:val="00B51D38"/>
    <w:rsid w:val="00C122B9"/>
    <w:rsid w:val="00C641F9"/>
    <w:rsid w:val="00D20192"/>
    <w:rsid w:val="00D5009E"/>
    <w:rsid w:val="00D53889"/>
    <w:rsid w:val="00D5497A"/>
    <w:rsid w:val="00D56AF2"/>
    <w:rsid w:val="00D8680B"/>
    <w:rsid w:val="00D941EB"/>
    <w:rsid w:val="00D9511E"/>
    <w:rsid w:val="00DC2838"/>
    <w:rsid w:val="00E454EB"/>
    <w:rsid w:val="00EA6851"/>
    <w:rsid w:val="00F66821"/>
    <w:rsid w:val="00FA0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D20192"/>
    <w:rPr>
      <w:b/>
      <w:bCs/>
      <w:shd w:val="clear" w:color="auto" w:fill="FFFFFF"/>
    </w:rPr>
  </w:style>
  <w:style w:type="character" w:customStyle="1" w:styleId="21">
    <w:name w:val="Основной текст (2)"/>
    <w:rsid w:val="00D201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Заголовок №2"/>
    <w:basedOn w:val="a"/>
    <w:link w:val="2"/>
    <w:rsid w:val="00D20192"/>
    <w:pPr>
      <w:widowControl w:val="0"/>
      <w:shd w:val="clear" w:color="auto" w:fill="FFFFFF"/>
      <w:spacing w:line="264" w:lineRule="exact"/>
      <w:jc w:val="right"/>
      <w:outlineLvl w:val="1"/>
    </w:pPr>
    <w:rPr>
      <w:rFonts w:asciiTheme="minorHAnsi" w:eastAsiaTheme="minorHAnsi" w:hAnsiTheme="minorHAnsi" w:cstheme="minorBidi"/>
      <w:b/>
      <w:bCs/>
      <w:sz w:val="22"/>
      <w:szCs w:val="22"/>
      <w:lang w:eastAsia="en-US"/>
    </w:rPr>
  </w:style>
  <w:style w:type="character" w:customStyle="1" w:styleId="3">
    <w:name w:val="Основной текст (3)_"/>
    <w:basedOn w:val="a0"/>
    <w:link w:val="30"/>
    <w:rsid w:val="00D2019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D20192"/>
    <w:rPr>
      <w:rFonts w:ascii="Times New Roman" w:eastAsia="Times New Roman" w:hAnsi="Times New Roman" w:cs="Times New Roman"/>
      <w:shd w:val="clear" w:color="auto" w:fill="FFFFFF"/>
    </w:rPr>
  </w:style>
  <w:style w:type="paragraph" w:customStyle="1" w:styleId="30">
    <w:name w:val="Основной текст (3)"/>
    <w:basedOn w:val="a"/>
    <w:link w:val="3"/>
    <w:rsid w:val="00D20192"/>
    <w:pPr>
      <w:widowControl w:val="0"/>
      <w:shd w:val="clear" w:color="auto" w:fill="FFFFFF"/>
      <w:spacing w:line="274" w:lineRule="exact"/>
      <w:jc w:val="right"/>
    </w:pPr>
    <w:rPr>
      <w:b/>
      <w:bCs/>
      <w:sz w:val="22"/>
      <w:szCs w:val="22"/>
      <w:lang w:eastAsia="en-US"/>
    </w:rPr>
  </w:style>
  <w:style w:type="paragraph" w:customStyle="1" w:styleId="40">
    <w:name w:val="Основной текст (4)"/>
    <w:basedOn w:val="a"/>
    <w:link w:val="4"/>
    <w:rsid w:val="00D20192"/>
    <w:pPr>
      <w:widowControl w:val="0"/>
      <w:shd w:val="clear" w:color="auto" w:fill="FFFFFF"/>
      <w:spacing w:line="274" w:lineRule="exact"/>
      <w:ind w:hanging="460"/>
      <w:jc w:val="right"/>
    </w:pPr>
    <w:rPr>
      <w:sz w:val="22"/>
      <w:szCs w:val="22"/>
      <w:lang w:eastAsia="en-US"/>
    </w:rPr>
  </w:style>
  <w:style w:type="character" w:customStyle="1" w:styleId="5">
    <w:name w:val="Основной текст (5)_"/>
    <w:basedOn w:val="a0"/>
    <w:link w:val="50"/>
    <w:rsid w:val="00D20192"/>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rsid w:val="00D20192"/>
    <w:rPr>
      <w:rFonts w:ascii="Times New Roman" w:eastAsia="Times New Roman" w:hAnsi="Times New Roman" w:cs="Times New Roman"/>
      <w:b w:val="0"/>
      <w:bCs w:val="0"/>
      <w:i w:val="0"/>
      <w:iCs w:val="0"/>
      <w:smallCaps w:val="0"/>
      <w:strike w:val="0"/>
      <w:sz w:val="28"/>
      <w:szCs w:val="28"/>
      <w:u w:val="none"/>
    </w:rPr>
  </w:style>
  <w:style w:type="paragraph" w:customStyle="1" w:styleId="50">
    <w:name w:val="Основной текст (5)"/>
    <w:basedOn w:val="a"/>
    <w:link w:val="5"/>
    <w:rsid w:val="00D20192"/>
    <w:pPr>
      <w:widowControl w:val="0"/>
      <w:shd w:val="clear" w:color="auto" w:fill="FFFFFF"/>
      <w:spacing w:before="960" w:line="317" w:lineRule="exact"/>
      <w:ind w:hanging="460"/>
      <w:jc w:val="center"/>
    </w:pPr>
    <w:rPr>
      <w:b/>
      <w:bCs/>
      <w:sz w:val="28"/>
      <w:szCs w:val="28"/>
      <w:lang w:eastAsia="en-US"/>
    </w:rPr>
  </w:style>
  <w:style w:type="character" w:customStyle="1" w:styleId="23">
    <w:name w:val="Основной текст (2) + Полужирный"/>
    <w:basedOn w:val="22"/>
    <w:rsid w:val="00453EB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2"/>
    <w:rsid w:val="00453EB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
    <w:name w:val="Основной текст (2) + Курсив"/>
    <w:basedOn w:val="22"/>
    <w:rsid w:val="00453E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sid w:val="00453EB9"/>
    <w:rPr>
      <w:rFonts w:ascii="Times New Roman" w:eastAsia="Times New Roman" w:hAnsi="Times New Roman" w:cs="Times New Roman"/>
      <w:b/>
      <w:bCs/>
      <w:sz w:val="28"/>
      <w:szCs w:val="28"/>
      <w:shd w:val="clear" w:color="auto" w:fill="FFFFFF"/>
    </w:rPr>
  </w:style>
  <w:style w:type="character" w:customStyle="1" w:styleId="a3">
    <w:name w:val="Подпись к таблице"/>
    <w:basedOn w:val="a0"/>
    <w:rsid w:val="00453EB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6">
    <w:name w:val="Подпись к таблице (2)"/>
    <w:basedOn w:val="a"/>
    <w:link w:val="25"/>
    <w:rsid w:val="00453EB9"/>
    <w:pPr>
      <w:widowControl w:val="0"/>
      <w:shd w:val="clear" w:color="auto" w:fill="FFFFFF"/>
      <w:spacing w:line="317" w:lineRule="exact"/>
      <w:jc w:val="center"/>
    </w:pPr>
    <w:rPr>
      <w:b/>
      <w:bCs/>
      <w:sz w:val="28"/>
      <w:szCs w:val="28"/>
      <w:lang w:eastAsia="en-US"/>
    </w:rPr>
  </w:style>
  <w:style w:type="paragraph" w:styleId="a4">
    <w:name w:val="No Spacing"/>
    <w:uiPriority w:val="1"/>
    <w:qFormat/>
    <w:rsid w:val="00453EB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FA0EF9"/>
    <w:rPr>
      <w:rFonts w:ascii="Segoe UI" w:hAnsi="Segoe UI" w:cs="Segoe UI"/>
      <w:sz w:val="18"/>
      <w:szCs w:val="18"/>
    </w:rPr>
  </w:style>
  <w:style w:type="character" w:customStyle="1" w:styleId="a6">
    <w:name w:val="Текст выноски Знак"/>
    <w:basedOn w:val="a0"/>
    <w:link w:val="a5"/>
    <w:uiPriority w:val="99"/>
    <w:semiHidden/>
    <w:rsid w:val="00FA0EF9"/>
    <w:rPr>
      <w:rFonts w:ascii="Segoe UI" w:eastAsia="Times New Roman" w:hAnsi="Segoe UI" w:cs="Segoe UI"/>
      <w:sz w:val="18"/>
      <w:szCs w:val="18"/>
      <w:lang w:eastAsia="ru-RU"/>
    </w:rPr>
  </w:style>
  <w:style w:type="character" w:customStyle="1" w:styleId="213pt">
    <w:name w:val="Основной текст (2) + 13 pt"/>
    <w:aliases w:val="Полужирный"/>
    <w:basedOn w:val="a0"/>
    <w:rsid w:val="00AE618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7">
    <w:name w:val="List Paragraph"/>
    <w:basedOn w:val="a"/>
    <w:uiPriority w:val="34"/>
    <w:qFormat/>
    <w:rsid w:val="00AE6187"/>
    <w:pPr>
      <w:ind w:left="720"/>
      <w:contextualSpacing/>
    </w:pPr>
  </w:style>
</w:styles>
</file>

<file path=word/webSettings.xml><?xml version="1.0" encoding="utf-8"?>
<w:webSettings xmlns:r="http://schemas.openxmlformats.org/officeDocument/2006/relationships" xmlns:w="http://schemas.openxmlformats.org/wordprocessingml/2006/main">
  <w:divs>
    <w:div w:id="14100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Inf13</dc:creator>
  <cp:keywords/>
  <dc:description/>
  <cp:lastModifiedBy>fokina.nadia1970@yandex.ru</cp:lastModifiedBy>
  <cp:revision>24</cp:revision>
  <cp:lastPrinted>2020-08-27T10:41:00Z</cp:lastPrinted>
  <dcterms:created xsi:type="dcterms:W3CDTF">2019-03-20T14:40:00Z</dcterms:created>
  <dcterms:modified xsi:type="dcterms:W3CDTF">2020-09-08T08:12:00Z</dcterms:modified>
</cp:coreProperties>
</file>